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АВТОНОМНАЯ НЕКОММЕРЧЕСКАЯ ОБРАЗОВАТЕЛЬНАЯ ОРГАНИЗАЦИЯ ВЫСШЕГО ОБРАЗОВАНИЯ </w:t>
      </w: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  <w:t>ПОВОЛЖСКИЙ КООПЕРАТИВНЫЙ ИНСТИТУТ (ФИЛИАЛ)</w:t>
      </w:r>
    </w:p>
    <w:p w:rsidR="006E2154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 ДИСЦИПЛИНЫ (МОДУЛЯ)</w:t>
      </w:r>
    </w:p>
    <w:p w:rsidR="006E2154" w:rsidRPr="0097222D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ФИЗИЧЕСКАЯ КУЛЬТУРА И СПОРТ</w:t>
      </w:r>
    </w:p>
    <w:p w:rsidR="006E2154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38.03.01</w:t>
      </w:r>
      <w:r w:rsidRPr="00402DC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Направленность (п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рофиль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) подготовки </w:t>
      </w:r>
      <w:r w:rsidR="0007295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 ПРЕДПРИЯТИЙ И ОРГАНИЗАЦИЙ</w:t>
      </w: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Форм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ы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обучения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очная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;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заочная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Квалификация (степень) выпускника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: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бакалавр</w:t>
      </w:r>
    </w:p>
    <w:p w:rsidR="006E2154" w:rsidRPr="00801E2D" w:rsidRDefault="006E2154" w:rsidP="006E2154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Срок получения образования: очная форма обучения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4 года</w:t>
      </w: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, заочная форма обучения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 года 6 месяцев</w:t>
      </w:r>
    </w:p>
    <w:p w:rsidR="006E2154" w:rsidRDefault="006E2154" w:rsidP="006E2154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Объем дисциплины (модуля)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:rsidR="006E2154" w:rsidRPr="00607118" w:rsidRDefault="006E2154" w:rsidP="006E2154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  <w:r w:rsidRPr="0060711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зачетных единицах: </w:t>
      </w:r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2 </w:t>
      </w:r>
      <w:proofErr w:type="spellStart"/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з.е</w:t>
      </w:r>
      <w:proofErr w:type="spellEnd"/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6E2154" w:rsidRPr="00CC5701" w:rsidRDefault="006E2154" w:rsidP="006E2154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в академических часах: 72 </w:t>
      </w:r>
      <w:proofErr w:type="spellStart"/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ак.ч</w:t>
      </w:r>
      <w:proofErr w:type="spellEnd"/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6E2154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</w:p>
    <w:p w:rsidR="006E2154" w:rsidRPr="0097222D" w:rsidRDefault="006E2154" w:rsidP="006E2154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6E2154" w:rsidRPr="0097222D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BC71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Павлов А.И.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Рабочая программа дисциплины (модуля). – 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Энгельс: </w:t>
      </w:r>
      <w:r w:rsidR="00C3383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Поволжский кооперативный институт (филиал) Российского университета кооперации, </w:t>
      </w:r>
      <w:r w:rsidR="00C3383D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</w:t>
      </w:r>
      <w:r w:rsidR="00C3383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="00C3383D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31B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– </w:t>
      </w:r>
      <w:r w:rsidRPr="00552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55 с.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Pr="0097222D" w:rsidRDefault="006E2154" w:rsidP="006E2154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по дисциплине (модулю)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«Физическая культура и спорт»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направлению подготовки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(специальности) 38.03.01 Экономика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, направленность (профиль) программы «</w:t>
      </w:r>
      <w:r w:rsidR="0007295C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Экономика предприятий и организаций</w:t>
      </w:r>
      <w:r w:rsidRPr="001A255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составлена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Павловым А.И.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старшим преподавателем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кафедры гуманитарных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 и иностранных языков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 соответствии с требованиями Федерального государственного образовательного стандарта высшего образования по направлению подготовки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38.03.01 Экономика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утвержденного приказом Министерства образования и науки Российской Федерации 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12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</w:t>
      </w:r>
      <w:proofErr w:type="gramEnd"/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1327.</w:t>
      </w:r>
    </w:p>
    <w:p w:rsidR="006E2154" w:rsidRPr="0097222D" w:rsidRDefault="006E2154" w:rsidP="006E2154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</w:p>
    <w:p w:rsidR="006E2154" w:rsidRPr="0097222D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программа:</w:t>
      </w:r>
    </w:p>
    <w:p w:rsidR="006E2154" w:rsidRPr="0097222D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Pr="00572234" w:rsidRDefault="006E2154" w:rsidP="006E2154">
      <w:pPr>
        <w:tabs>
          <w:tab w:val="left" w:pos="5245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обсуждена и рекомендована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утверждению решением кафедры</w:t>
      </w:r>
      <w:r w:rsidRPr="00572234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гуманитарных дисциплин и иностранных языков</w:t>
      </w:r>
    </w:p>
    <w:p w:rsidR="00C3383D" w:rsidRPr="0097222D" w:rsidRDefault="00C3383D" w:rsidP="00C3383D">
      <w:pPr>
        <w:widowControl/>
        <w:tabs>
          <w:tab w:val="left" w:leader="underscore" w:pos="7824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27»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апреля 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г.,</w:t>
      </w: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протокол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:rsidR="006E2154" w:rsidRDefault="006E2154" w:rsidP="006E2154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Pr="003D43FD" w:rsidRDefault="006E2154" w:rsidP="006E2154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 з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аведующ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его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кафедрой 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</w:p>
    <w:p w:rsidR="006E2154" w:rsidRDefault="006E2154" w:rsidP="006E2154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гуманитарных дисциплин и иностранных языков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Вороновская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И.А.</w:t>
      </w:r>
    </w:p>
    <w:p w:rsidR="006E2154" w:rsidRDefault="006E2154" w:rsidP="006E2154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Pr="003D43FD" w:rsidRDefault="006E2154" w:rsidP="006E2154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C3383D" w:rsidRDefault="00C3383D" w:rsidP="00C3383D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одобрена</w:t>
      </w:r>
      <w:proofErr w:type="gramEnd"/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Научно-методическим советом Поволжского кооперативного института (филиала) Российского университета кооперации от «11» мая 2018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г., протокол № 4</w:t>
      </w:r>
    </w:p>
    <w:p w:rsidR="006E2154" w:rsidRDefault="006E2154" w:rsidP="006E2154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Default="006E2154" w:rsidP="006E2154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widowControl/>
        <w:autoSpaceDE w:val="0"/>
        <w:autoSpaceDN w:val="0"/>
        <w:adjustRightInd w:val="0"/>
        <w:spacing w:line="360" w:lineRule="exac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3383D" w:rsidRPr="0097222D" w:rsidRDefault="00C3383D" w:rsidP="00C3383D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Поволжский кооперативный институт (филиал) Российского университета кооперации, 2018</w:t>
      </w:r>
    </w:p>
    <w:p w:rsidR="006E2154" w:rsidRPr="0097222D" w:rsidRDefault="006E2154" w:rsidP="006E2154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Павлов А.И.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</w:p>
    <w:p w:rsidR="006E2154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:rsidR="006E2154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159"/>
        <w:gridCol w:w="736"/>
      </w:tblGrid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57223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97222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ind w:left="0" w:firstLine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Цели и задачи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Место дисциплины (модуля) в структуре образовательной программы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Перечень планируемых результатов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обучения по дисциплине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(модулю)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Объем дисциплины (модуля) и виды учебной работы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Содержание дисциплины (модуля)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, структурированное по темам (разделам) с указанием количества академических часов и видов учебных занятий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5.1. Содержание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left" w:pos="601"/>
                <w:tab w:val="right" w:leader="underscore" w:pos="9639"/>
              </w:tabs>
              <w:autoSpaceDE w:val="0"/>
              <w:autoSpaceDN w:val="0"/>
              <w:adjustRightInd w:val="0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5.2. Междисциплинарные связи с обеспечиваемыми (последующими) дисциплинами (модулями)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5.3. Разделы, темы дисциплины (модуля) и виды занятий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Лабораторные занятия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Практические занятия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Примерная тематика курсовых проектов (работ)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Самостоятельная работа студента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10.</w:t>
            </w: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11.</w:t>
            </w: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Перечень учебно-методического обеспечения для самостоятельной работы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дисциплине (модулю)</w:t>
            </w:r>
          </w:p>
          <w:p w:rsidR="006E2154" w:rsidRPr="00CF7346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нормативных правовых документов, основной и дополнительной учебной литературы, необходимой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12.</w:t>
            </w: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ресурсов информационно-телекоммуникационной сети «Интернет», необходимых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13.</w:t>
            </w: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Описание материально–технической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Методические указания для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освоению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Методические рекомендации по организации изучения дисциплины (модуля) для преподавателей, образовательные технологии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II Фонд оценочных сре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дств дл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я проведения промежуточной аттестации обучающихся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Паспорт фонда оценочных средств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1.1. Компетенции, формируемые в процессе изучения дисциплины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1.2. Сведения об иных дисциплинах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(преподаваемых, в том числе, на других кафедрах)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, участвующих в формировании данных компетенций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1.3. Этапы формирования и программа оценивания контролируемых компетенций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1.4. Показатели и кр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итерии оценивания компетенций, 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шкала оценивания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М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2.1.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Литература для подготовки к зачету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 Критерии оценки для проведения зачета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по дисциплине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 Методические материалы, определяющие процедуру оценивания по дисциплине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Фонд оценочных средств для текущего контроля 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CF7346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Материалы для текущего контроля</w:t>
            </w:r>
          </w:p>
        </w:tc>
        <w:tc>
          <w:tcPr>
            <w:tcW w:w="736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607118" w:rsidTr="004E53FD">
        <w:tc>
          <w:tcPr>
            <w:tcW w:w="675" w:type="dxa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0341B0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Контрольные нормативы</w:t>
            </w:r>
          </w:p>
        </w:tc>
        <w:tc>
          <w:tcPr>
            <w:tcW w:w="736" w:type="dxa"/>
            <w:shd w:val="clear" w:color="auto" w:fill="auto"/>
          </w:tcPr>
          <w:p w:rsidR="006E2154" w:rsidRPr="000341B0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607118" w:rsidTr="004E53FD">
        <w:tc>
          <w:tcPr>
            <w:tcW w:w="675" w:type="dxa"/>
            <w:shd w:val="clear" w:color="auto" w:fill="auto"/>
          </w:tcPr>
          <w:p w:rsidR="006E2154" w:rsidRPr="00607118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6E2154" w:rsidRPr="000341B0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Примерная тематика рефератов / докладов</w:t>
            </w:r>
          </w:p>
        </w:tc>
        <w:tc>
          <w:tcPr>
            <w:tcW w:w="736" w:type="dxa"/>
            <w:shd w:val="clear" w:color="auto" w:fill="auto"/>
          </w:tcPr>
          <w:p w:rsidR="006E2154" w:rsidRPr="000341B0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97222D" w:rsidTr="004E53FD">
        <w:tc>
          <w:tcPr>
            <w:tcW w:w="8834" w:type="dxa"/>
            <w:gridSpan w:val="2"/>
            <w:shd w:val="clear" w:color="auto" w:fill="auto"/>
          </w:tcPr>
          <w:p w:rsidR="006E2154" w:rsidRPr="00CF7346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Обновление рабочей программы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6E2154" w:rsidRPr="0097222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6E2154" w:rsidRPr="0097222D" w:rsidTr="004E53FD">
        <w:tc>
          <w:tcPr>
            <w:tcW w:w="8834" w:type="dxa"/>
            <w:gridSpan w:val="2"/>
            <w:shd w:val="clear" w:color="auto" w:fill="auto"/>
          </w:tcPr>
          <w:p w:rsidR="006E2154" w:rsidRPr="0097222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6E2154" w:rsidRPr="0097222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6E2154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1. Цели и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задачи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освоения дисциплины (модуля)</w:t>
      </w:r>
    </w:p>
    <w:p w:rsidR="006E2154" w:rsidRPr="00472322" w:rsidRDefault="006E2154" w:rsidP="006E2154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Целью дисциплины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является формирование физической культуры личности и способности направленного использования разнообразных средств физической культуры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спорта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6E2154" w:rsidRPr="00472322" w:rsidRDefault="006E2154" w:rsidP="006E2154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поставленн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ой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цел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ью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преподавание дисциплины реализует следующие задачи:</w:t>
      </w:r>
    </w:p>
    <w:p w:rsidR="006E2154" w:rsidRPr="00472322" w:rsidRDefault="006E2154" w:rsidP="006E2154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6E2154" w:rsidRPr="00472322" w:rsidRDefault="006E2154" w:rsidP="006E2154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знание биологических, психолого-педагогических и практических основ физической культуры и здорового образа жизни;</w:t>
      </w:r>
    </w:p>
    <w:p w:rsidR="006E2154" w:rsidRPr="00472322" w:rsidRDefault="006E2154" w:rsidP="006E2154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мотивационно-ценностного отношения к физической культуре, установки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6E2154" w:rsidRPr="00472322" w:rsidRDefault="006E2154" w:rsidP="006E2154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6E2154" w:rsidRPr="00472322" w:rsidRDefault="006E2154" w:rsidP="006E2154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быту;</w:t>
      </w:r>
    </w:p>
    <w:p w:rsidR="006E2154" w:rsidRDefault="006E2154" w:rsidP="006E2154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основы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6E2154" w:rsidRPr="0097222D" w:rsidRDefault="006E2154" w:rsidP="006E2154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2. Место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дисциплины (модуля) в структуре образовательной программы </w:t>
      </w:r>
    </w:p>
    <w:p w:rsidR="006E2154" w:rsidRPr="006B1DC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Дисциплина «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относится к базовой части Блока 1 Дисциплины (модули) основной профессиональной образовательной программы по направлению подготовки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38.03.01 Экономика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направленности (профиля) программы «</w:t>
      </w:r>
      <w:r w:rsidR="0007295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Экономика предприятий и организаций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</w:t>
      </w:r>
    </w:p>
    <w:p w:rsidR="006E2154" w:rsidRPr="00607118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изучения данной дисциплины необходимы знания, умения и навыки, формируемые у </w:t>
      </w:r>
      <w:proofErr w:type="gramStart"/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при получении среднего (полного) общего или среднего профессионального образования.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инвалидов и лиц с ограниченными возможностями и здоровья организация устанавливает особый порядок освоения дисциплины «Физическая культура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</w:t>
      </w:r>
      <w:r w:rsidRP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 учетом состояния их здоровья.</w:t>
      </w:r>
    </w:p>
    <w:p w:rsidR="006E2154" w:rsidRPr="006B1DC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3. Перечень планируемых результатов </w:t>
      </w: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обучения по дисциплине</w:t>
      </w:r>
      <w:proofErr w:type="gramEnd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(модулю)</w:t>
      </w:r>
    </w:p>
    <w:p w:rsidR="006E2154" w:rsidRPr="006F4B3E" w:rsidRDefault="006E2154" w:rsidP="006E2154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Изучение дисциплины направлено на формирование у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следующ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общекультурн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ой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6E2154" w:rsidRPr="000968BA" w:rsidRDefault="006E2154" w:rsidP="006E2154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способностью использовать методы и средства физической культуры </w:t>
      </w:r>
      <w:r w:rsidRP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для обеспечения полноценной социальной и профессиональной деятельности</w:t>
      </w: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(ОК-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8)</w:t>
      </w: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изучения дисциплины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обучающийся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должен:</w:t>
      </w:r>
    </w:p>
    <w:tbl>
      <w:tblPr>
        <w:tblStyle w:val="46"/>
        <w:tblW w:w="9571" w:type="dxa"/>
        <w:tblLayout w:type="fixed"/>
        <w:tblLook w:val="04A0" w:firstRow="1" w:lastRow="0" w:firstColumn="1" w:lastColumn="0" w:noHBand="0" w:noVBand="1"/>
      </w:tblPr>
      <w:tblGrid>
        <w:gridCol w:w="1951"/>
        <w:gridCol w:w="5528"/>
        <w:gridCol w:w="2092"/>
      </w:tblGrid>
      <w:tr w:rsidR="006E2154" w:rsidRPr="00ED4B81" w:rsidTr="004E53FD">
        <w:trPr>
          <w:trHeight w:val="1123"/>
        </w:trPr>
        <w:tc>
          <w:tcPr>
            <w:tcW w:w="1951" w:type="dxa"/>
            <w:vAlign w:val="center"/>
          </w:tcPr>
          <w:p w:rsidR="006E2154" w:rsidRPr="00ED4B81" w:rsidRDefault="006E2154" w:rsidP="004E53FD">
            <w:pPr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Формируемые компетенции (код</w:t>
            </w: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компетенции)</w:t>
            </w:r>
          </w:p>
        </w:tc>
        <w:tc>
          <w:tcPr>
            <w:tcW w:w="5528" w:type="dxa"/>
            <w:vAlign w:val="center"/>
          </w:tcPr>
          <w:p w:rsidR="006E2154" w:rsidRPr="00ED4B81" w:rsidRDefault="006E2154" w:rsidP="004E53FD">
            <w:pPr>
              <w:ind w:left="143" w:right="108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 xml:space="preserve">Планируемые результаты </w:t>
            </w:r>
            <w:proofErr w:type="gramStart"/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обучения по дисциплине</w:t>
            </w:r>
            <w:proofErr w:type="gramEnd"/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 xml:space="preserve"> (модулю), характеризующие этапы формирования компетенций</w:t>
            </w:r>
          </w:p>
        </w:tc>
        <w:tc>
          <w:tcPr>
            <w:tcW w:w="2092" w:type="dxa"/>
            <w:vAlign w:val="center"/>
          </w:tcPr>
          <w:p w:rsidR="006E2154" w:rsidRPr="002C3559" w:rsidRDefault="006E2154" w:rsidP="004E53FD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Наименование</w:t>
            </w:r>
          </w:p>
          <w:p w:rsidR="006E2154" w:rsidRPr="002C3559" w:rsidRDefault="006E2154" w:rsidP="004E53FD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оценочного</w:t>
            </w:r>
          </w:p>
          <w:p w:rsidR="006E2154" w:rsidRPr="002C3559" w:rsidRDefault="006E2154" w:rsidP="004E53FD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средства</w:t>
            </w:r>
          </w:p>
        </w:tc>
      </w:tr>
      <w:tr w:rsidR="006E2154" w:rsidRPr="00ED4B81" w:rsidTr="004E53FD">
        <w:tc>
          <w:tcPr>
            <w:tcW w:w="1951" w:type="dxa"/>
            <w:vMerge w:val="restart"/>
            <w:vAlign w:val="center"/>
          </w:tcPr>
          <w:p w:rsidR="006E2154" w:rsidRPr="00ED4B81" w:rsidRDefault="006E2154" w:rsidP="004E53FD">
            <w:pPr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ОК-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5528" w:type="dxa"/>
          </w:tcPr>
          <w:p w:rsidR="006E2154" w:rsidRPr="00ED4B81" w:rsidRDefault="006E2154" w:rsidP="004E53FD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Знать:</w:t>
            </w:r>
          </w:p>
          <w:p w:rsidR="006E2154" w:rsidRPr="00472322" w:rsidRDefault="006E2154" w:rsidP="004E53FD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методические принципы, методы и средства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физического воспитания;</w:t>
            </w:r>
          </w:p>
          <w:p w:rsidR="006E2154" w:rsidRPr="00472322" w:rsidRDefault="006E2154" w:rsidP="004E53FD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основы ЗОЖ;</w:t>
            </w:r>
          </w:p>
          <w:p w:rsidR="006E2154" w:rsidRPr="00472322" w:rsidRDefault="006E2154" w:rsidP="004E53FD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основы самостоятельных занятий физической культурой;</w:t>
            </w:r>
          </w:p>
          <w:p w:rsidR="006E2154" w:rsidRPr="00472322" w:rsidRDefault="006E2154" w:rsidP="004E53FD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 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производственной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физической культуры и профессионально-прикладной физической подготовки;</w:t>
            </w:r>
          </w:p>
          <w:p w:rsidR="006E2154" w:rsidRPr="00ED4B81" w:rsidRDefault="006E2154" w:rsidP="004E53FD">
            <w:pPr>
              <w:widowControl/>
              <w:ind w:left="143" w:right="108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особенности выбора форм, методов и средств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физической культуры и спорта в рабочее и свободное время.</w:t>
            </w:r>
          </w:p>
        </w:tc>
        <w:tc>
          <w:tcPr>
            <w:tcW w:w="2092" w:type="dxa"/>
          </w:tcPr>
          <w:p w:rsidR="006E2154" w:rsidRPr="002C3559" w:rsidRDefault="006E2154" w:rsidP="004E53FD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Примерная тематика рефератов / докладов</w:t>
            </w:r>
          </w:p>
        </w:tc>
      </w:tr>
      <w:tr w:rsidR="006E2154" w:rsidRPr="00ED4B81" w:rsidTr="004E53FD">
        <w:tc>
          <w:tcPr>
            <w:tcW w:w="1951" w:type="dxa"/>
            <w:vMerge/>
          </w:tcPr>
          <w:p w:rsidR="006E2154" w:rsidRPr="00ED4B81" w:rsidRDefault="006E2154" w:rsidP="004E53FD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528" w:type="dxa"/>
          </w:tcPr>
          <w:p w:rsidR="006E2154" w:rsidRPr="00ED4B81" w:rsidRDefault="006E2154" w:rsidP="004E53FD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Уметь:</w:t>
            </w:r>
          </w:p>
          <w:p w:rsidR="006E2154" w:rsidRPr="00472322" w:rsidRDefault="006E2154" w:rsidP="004E53FD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применять принципы, средства и методы физического воспитания с целью укрепления здоровья, физического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самосовершенствования и достижения должного уровня физической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подготовленности, формирования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здорового образа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стиля жизни;</w:t>
            </w:r>
          </w:p>
          <w:p w:rsidR="006E2154" w:rsidRPr="00472322" w:rsidRDefault="006E2154" w:rsidP="004E53FD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формировать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двигательные умения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физические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качества,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необходимые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для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выполнения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профессиональной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деятельности;</w:t>
            </w:r>
          </w:p>
          <w:p w:rsidR="006E2154" w:rsidRPr="00ED4B81" w:rsidRDefault="006E2154" w:rsidP="004E53FD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 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использовать формы,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методы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средства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физической культуры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спорта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рабочее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свободное время.</w:t>
            </w:r>
          </w:p>
        </w:tc>
        <w:tc>
          <w:tcPr>
            <w:tcW w:w="2092" w:type="dxa"/>
          </w:tcPr>
          <w:p w:rsidR="006E2154" w:rsidRPr="002C3559" w:rsidRDefault="006E2154" w:rsidP="004E53FD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Контрольные нормативы</w:t>
            </w:r>
          </w:p>
        </w:tc>
      </w:tr>
      <w:tr w:rsidR="006E2154" w:rsidRPr="00ED4B81" w:rsidTr="004E53FD">
        <w:tc>
          <w:tcPr>
            <w:tcW w:w="1951" w:type="dxa"/>
            <w:vMerge/>
          </w:tcPr>
          <w:p w:rsidR="006E2154" w:rsidRPr="00ED4B81" w:rsidRDefault="006E2154" w:rsidP="004E53FD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528" w:type="dxa"/>
          </w:tcPr>
          <w:p w:rsidR="006E2154" w:rsidRPr="00ED4B81" w:rsidRDefault="006E2154" w:rsidP="004E53FD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Владеть:</w:t>
            </w:r>
          </w:p>
          <w:p w:rsidR="006E2154" w:rsidRPr="00472322" w:rsidRDefault="006E2154" w:rsidP="004E53FD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навыками самостоятельного применения принципов, средств и методов физического воспитания с целью укрепления здоровья, физического самосовершенствования и достижения должного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уровня физической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подготовленности;</w:t>
            </w:r>
          </w:p>
          <w:p w:rsidR="006E2154" w:rsidRPr="00ED4B81" w:rsidRDefault="006E2154" w:rsidP="004E53FD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методикой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формирования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двигательных умений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навыков, физических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психических качеств,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необходимых для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полноценной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социальной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профессиональной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деятельности.</w:t>
            </w:r>
          </w:p>
        </w:tc>
        <w:tc>
          <w:tcPr>
            <w:tcW w:w="2092" w:type="dxa"/>
          </w:tcPr>
          <w:p w:rsidR="006E2154" w:rsidRPr="002C3559" w:rsidRDefault="006E2154" w:rsidP="004E53FD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Контрольные нормативы</w:t>
            </w:r>
          </w:p>
        </w:tc>
      </w:tr>
    </w:tbl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CC5701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Объем дисциплины (модуля) и виды учебной работы</w:t>
      </w:r>
    </w:p>
    <w:p w:rsidR="006E2154" w:rsidRPr="006B1DC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Объем дисциплины (модуля) и виды учебной работы в академических часах с выделением объема контактной работы обучающихся с преподавателем и самостоятельной работы обучающихся </w:t>
      </w: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очная форма обучения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2647"/>
        <w:gridCol w:w="1107"/>
        <w:gridCol w:w="1303"/>
        <w:gridCol w:w="1276"/>
      </w:tblGrid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  <w:vMerge w:val="restart"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>Вид учебной деятельности</w:t>
            </w:r>
          </w:p>
        </w:tc>
        <w:tc>
          <w:tcPr>
            <w:tcW w:w="3686" w:type="dxa"/>
            <w:gridSpan w:val="3"/>
            <w:vAlign w:val="center"/>
          </w:tcPr>
          <w:p w:rsidR="006E2154" w:rsidRPr="000F470F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</w:t>
            </w:r>
            <w:proofErr w:type="gramStart"/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.ч</w:t>
            </w:r>
            <w:proofErr w:type="gramEnd"/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асов</w:t>
            </w:r>
            <w:proofErr w:type="spellEnd"/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  <w:vMerge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6E2154" w:rsidRPr="000F470F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</w:t>
            </w:r>
          </w:p>
        </w:tc>
        <w:tc>
          <w:tcPr>
            <w:tcW w:w="2579" w:type="dxa"/>
            <w:gridSpan w:val="2"/>
            <w:vAlign w:val="center"/>
          </w:tcPr>
          <w:p w:rsidR="006E2154" w:rsidRPr="000F470F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По семестрам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  <w:vMerge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/>
            <w:vAlign w:val="center"/>
          </w:tcPr>
          <w:p w:rsidR="006E2154" w:rsidRPr="000F470F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  <w:lang w:bidi="ar-SA"/>
              </w:rPr>
            </w:pPr>
          </w:p>
        </w:tc>
        <w:tc>
          <w:tcPr>
            <w:tcW w:w="1303" w:type="dxa"/>
            <w:vAlign w:val="center"/>
          </w:tcPr>
          <w:p w:rsidR="006E2154" w:rsidRPr="000F470F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семестр</w:t>
            </w:r>
          </w:p>
        </w:tc>
        <w:tc>
          <w:tcPr>
            <w:tcW w:w="1276" w:type="dxa"/>
          </w:tcPr>
          <w:p w:rsidR="006E2154" w:rsidRPr="000F470F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 семестр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spacing w:line="278" w:lineRule="exact"/>
              <w:ind w:left="360" w:right="595" w:hanging="37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1. Контактная работа 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обучающихся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с преподавателем: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20,4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10,2</w:t>
            </w:r>
          </w:p>
        </w:tc>
        <w:tc>
          <w:tcPr>
            <w:tcW w:w="1276" w:type="dxa"/>
          </w:tcPr>
          <w:p w:rsidR="006E2154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10,2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spacing w:line="278" w:lineRule="exact"/>
              <w:ind w:right="59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Аудиторные занятия, часов всего, в том числе: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1276" w:type="dxa"/>
          </w:tcPr>
          <w:p w:rsidR="006E2154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3686" w:type="dxa"/>
            <w:gridSpan w:val="3"/>
          </w:tcPr>
          <w:p w:rsidR="006E2154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типа: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1276" w:type="dxa"/>
          </w:tcPr>
          <w:p w:rsidR="006E2154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практические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1276" w:type="dxa"/>
          </w:tcPr>
          <w:p w:rsidR="006E2154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лабораторные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3686" w:type="dxa"/>
            <w:gridSpan w:val="3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 том числе </w:t>
            </w:r>
            <w:r w:rsidRPr="00CC5701">
              <w:rPr>
                <w:rFonts w:ascii="Times New Roman" w:eastAsia="Arial Unicode MS" w:hAnsi="Times New Roman" w:cs="Times New Roman"/>
                <w:color w:val="auto"/>
                <w:lang w:bidi="ar-SA"/>
              </w:rPr>
              <w:t>занятия в интерактивных формах</w:t>
            </w:r>
          </w:p>
        </w:tc>
        <w:tc>
          <w:tcPr>
            <w:tcW w:w="1107" w:type="dxa"/>
            <w:vAlign w:val="center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03" w:type="dxa"/>
            <w:vAlign w:val="center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276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Контактные часы на аттестацию в период экзаменационных сессий</w:t>
            </w:r>
          </w:p>
        </w:tc>
        <w:tc>
          <w:tcPr>
            <w:tcW w:w="1107" w:type="dxa"/>
            <w:vAlign w:val="center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0,4</w:t>
            </w:r>
          </w:p>
        </w:tc>
        <w:tc>
          <w:tcPr>
            <w:tcW w:w="1303" w:type="dxa"/>
            <w:vAlign w:val="center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0,2</w:t>
            </w:r>
          </w:p>
        </w:tc>
        <w:tc>
          <w:tcPr>
            <w:tcW w:w="1276" w:type="dxa"/>
            <w:vAlign w:val="center"/>
          </w:tcPr>
          <w:p w:rsidR="006E2154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0,2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 Самостоятельная работа студентов, всего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51,6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25,8</w:t>
            </w:r>
          </w:p>
        </w:tc>
        <w:tc>
          <w:tcPr>
            <w:tcW w:w="1276" w:type="dxa"/>
          </w:tcPr>
          <w:p w:rsidR="006E2154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25,8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курсовая работа (проект)</w:t>
            </w:r>
          </w:p>
        </w:tc>
        <w:tc>
          <w:tcPr>
            <w:tcW w:w="3686" w:type="dxa"/>
            <w:gridSpan w:val="3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предусмотрена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др. формы самостоятельной работы: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51,6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25,8</w:t>
            </w:r>
          </w:p>
        </w:tc>
        <w:tc>
          <w:tcPr>
            <w:tcW w:w="1276" w:type="dxa"/>
          </w:tcPr>
          <w:p w:rsidR="006E2154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25,8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2C3277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2C327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 изучение основной и дополнительной литературы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25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13</w:t>
            </w:r>
          </w:p>
        </w:tc>
        <w:tc>
          <w:tcPr>
            <w:tcW w:w="1276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12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2C3277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2C327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 </w:t>
            </w:r>
            <w:r w:rsidRPr="002C327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подготовка рефератов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 / докладов; </w:t>
            </w:r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ведение дневника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 самоконтроля</w:t>
            </w:r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, занятия в </w:t>
            </w:r>
            <w:proofErr w:type="gramStart"/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фитнес-клубах</w:t>
            </w:r>
            <w:proofErr w:type="gramEnd"/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 и спортивных секциях ВУЗа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26,6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12,8</w:t>
            </w:r>
          </w:p>
        </w:tc>
        <w:tc>
          <w:tcPr>
            <w:tcW w:w="1276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13,8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3.Промежуточная аттестация: </w:t>
            </w:r>
          </w:p>
          <w:p w:rsidR="006E2154" w:rsidRPr="007D347C" w:rsidRDefault="006E2154" w:rsidP="004E53FD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D347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в 1 и во 2 семестрах</w:t>
            </w:r>
          </w:p>
        </w:tc>
        <w:tc>
          <w:tcPr>
            <w:tcW w:w="1107" w:type="dxa"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+</w:t>
            </w:r>
          </w:p>
        </w:tc>
        <w:tc>
          <w:tcPr>
            <w:tcW w:w="1303" w:type="dxa"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+</w:t>
            </w:r>
          </w:p>
        </w:tc>
        <w:tc>
          <w:tcPr>
            <w:tcW w:w="1276" w:type="dxa"/>
            <w:vAlign w:val="center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+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3165" w:type="dxa"/>
            <w:vMerge w:val="restart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2647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1107" w:type="dxa"/>
          </w:tcPr>
          <w:p w:rsidR="006E2154" w:rsidRPr="00CB38C9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72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1276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3165" w:type="dxa"/>
            <w:vMerge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2647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. ед.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</w:t>
            </w:r>
          </w:p>
        </w:tc>
        <w:tc>
          <w:tcPr>
            <w:tcW w:w="1276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</w:t>
            </w:r>
          </w:p>
        </w:tc>
      </w:tr>
    </w:tbl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6E2154" w:rsidRPr="00CC5701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2647"/>
        <w:gridCol w:w="1107"/>
        <w:gridCol w:w="1303"/>
        <w:gridCol w:w="1276"/>
      </w:tblGrid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  <w:vMerge w:val="restart"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Вид учебной деятельности</w:t>
            </w:r>
          </w:p>
        </w:tc>
        <w:tc>
          <w:tcPr>
            <w:tcW w:w="3686" w:type="dxa"/>
            <w:gridSpan w:val="3"/>
            <w:vAlign w:val="center"/>
          </w:tcPr>
          <w:p w:rsidR="006E2154" w:rsidRPr="000F470F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</w:t>
            </w:r>
            <w:proofErr w:type="gramStart"/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.ч</w:t>
            </w:r>
            <w:proofErr w:type="gramEnd"/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асов</w:t>
            </w:r>
            <w:proofErr w:type="spellEnd"/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  <w:vMerge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6E2154" w:rsidRPr="000F470F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</w:t>
            </w:r>
          </w:p>
        </w:tc>
        <w:tc>
          <w:tcPr>
            <w:tcW w:w="2579" w:type="dxa"/>
            <w:gridSpan w:val="2"/>
            <w:vAlign w:val="center"/>
          </w:tcPr>
          <w:p w:rsidR="006E2154" w:rsidRPr="000F470F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По семестрам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  <w:vMerge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/>
            <w:vAlign w:val="center"/>
          </w:tcPr>
          <w:p w:rsidR="006E2154" w:rsidRPr="000F470F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  <w:lang w:bidi="ar-SA"/>
              </w:rPr>
            </w:pPr>
          </w:p>
        </w:tc>
        <w:tc>
          <w:tcPr>
            <w:tcW w:w="1303" w:type="dxa"/>
            <w:vAlign w:val="center"/>
          </w:tcPr>
          <w:p w:rsidR="006E2154" w:rsidRPr="000F470F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семестр</w:t>
            </w:r>
          </w:p>
        </w:tc>
        <w:tc>
          <w:tcPr>
            <w:tcW w:w="1276" w:type="dxa"/>
          </w:tcPr>
          <w:p w:rsidR="006E2154" w:rsidRPr="000F470F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 семестр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spacing w:line="278" w:lineRule="exact"/>
              <w:ind w:left="360" w:right="595" w:hanging="37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1. Контактная работа 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обучающихся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с преподавателем: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4,4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2,2</w:t>
            </w:r>
          </w:p>
        </w:tc>
        <w:tc>
          <w:tcPr>
            <w:tcW w:w="1276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2,2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spacing w:line="278" w:lineRule="exact"/>
              <w:ind w:right="59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Аудиторные занятия, часов всего, в том числе: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276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3686" w:type="dxa"/>
            <w:gridSpan w:val="3"/>
          </w:tcPr>
          <w:p w:rsidR="006E2154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типа: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276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практические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276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лабораторные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3686" w:type="dxa"/>
            <w:gridSpan w:val="3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32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 том числе </w:t>
            </w:r>
            <w:r w:rsidRPr="002C3277">
              <w:rPr>
                <w:rFonts w:ascii="Times New Roman" w:eastAsia="Arial Unicode MS" w:hAnsi="Times New Roman" w:cs="Times New Roman"/>
                <w:color w:val="auto"/>
                <w:lang w:bidi="ar-SA"/>
              </w:rPr>
              <w:t>занятия в интерактивных формах</w:t>
            </w:r>
          </w:p>
        </w:tc>
        <w:tc>
          <w:tcPr>
            <w:tcW w:w="3686" w:type="dxa"/>
            <w:gridSpan w:val="3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Контактные часы на аттестацию в период экзаменационных сессий</w:t>
            </w:r>
          </w:p>
        </w:tc>
        <w:tc>
          <w:tcPr>
            <w:tcW w:w="1107" w:type="dxa"/>
            <w:vAlign w:val="center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0,4</w:t>
            </w:r>
          </w:p>
        </w:tc>
        <w:tc>
          <w:tcPr>
            <w:tcW w:w="1303" w:type="dxa"/>
            <w:vAlign w:val="center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0,2</w:t>
            </w:r>
          </w:p>
        </w:tc>
        <w:tc>
          <w:tcPr>
            <w:tcW w:w="1276" w:type="dxa"/>
            <w:vAlign w:val="center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0,2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 Самостоятельная работа студентов, всего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60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30</w:t>
            </w:r>
          </w:p>
        </w:tc>
        <w:tc>
          <w:tcPr>
            <w:tcW w:w="1276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30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курсовая работа (проект)</w:t>
            </w:r>
          </w:p>
        </w:tc>
        <w:tc>
          <w:tcPr>
            <w:tcW w:w="3686" w:type="dxa"/>
            <w:gridSpan w:val="3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предусмотрена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др. формы самостоятельной работы: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60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30</w:t>
            </w:r>
          </w:p>
        </w:tc>
        <w:tc>
          <w:tcPr>
            <w:tcW w:w="1276" w:type="dxa"/>
          </w:tcPr>
          <w:p w:rsidR="006E2154" w:rsidRPr="00CC5701" w:rsidRDefault="006E2154" w:rsidP="004E53F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30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2C3277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2C327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 изучение основной и дополнительной литературы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30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15</w:t>
            </w:r>
          </w:p>
        </w:tc>
        <w:tc>
          <w:tcPr>
            <w:tcW w:w="1276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15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2C3277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2C327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 </w:t>
            </w:r>
            <w:r w:rsidRPr="002C327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подготовка рефератов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 / докладов; </w:t>
            </w:r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ведение </w:t>
            </w:r>
            <w:proofErr w:type="spellStart"/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дневника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самоконтроля</w:t>
            </w:r>
            <w:proofErr w:type="spellEnd"/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, занятия в </w:t>
            </w:r>
            <w:proofErr w:type="gramStart"/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фитнес-клубах</w:t>
            </w:r>
            <w:proofErr w:type="gramEnd"/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 и спортивных секциях ВУЗа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30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15</w:t>
            </w:r>
          </w:p>
        </w:tc>
        <w:tc>
          <w:tcPr>
            <w:tcW w:w="1276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15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5812" w:type="dxa"/>
            <w:gridSpan w:val="2"/>
          </w:tcPr>
          <w:p w:rsidR="006E2154" w:rsidRPr="00CC5701" w:rsidRDefault="006E2154" w:rsidP="004E53FD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3.Промежуточная аттестация: </w:t>
            </w:r>
          </w:p>
          <w:p w:rsidR="006E2154" w:rsidRPr="007D347C" w:rsidRDefault="006E2154" w:rsidP="004E53FD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D347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в 1 и во 2 семестрах</w:t>
            </w:r>
          </w:p>
        </w:tc>
        <w:tc>
          <w:tcPr>
            <w:tcW w:w="1107" w:type="dxa"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7,6</w:t>
            </w:r>
          </w:p>
        </w:tc>
        <w:tc>
          <w:tcPr>
            <w:tcW w:w="1303" w:type="dxa"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3,8</w:t>
            </w:r>
          </w:p>
        </w:tc>
        <w:tc>
          <w:tcPr>
            <w:tcW w:w="1276" w:type="dxa"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3,8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3165" w:type="dxa"/>
            <w:vMerge w:val="restart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2647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1107" w:type="dxa"/>
          </w:tcPr>
          <w:p w:rsidR="006E2154" w:rsidRPr="00CB38C9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72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1276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</w:tr>
      <w:tr w:rsidR="006E2154" w:rsidRPr="00CC5701" w:rsidTr="004E53FD">
        <w:trPr>
          <w:cantSplit/>
          <w:trHeight w:val="20"/>
        </w:trPr>
        <w:tc>
          <w:tcPr>
            <w:tcW w:w="3165" w:type="dxa"/>
            <w:vMerge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2647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. ед.</w:t>
            </w:r>
          </w:p>
        </w:tc>
        <w:tc>
          <w:tcPr>
            <w:tcW w:w="1107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  <w:tc>
          <w:tcPr>
            <w:tcW w:w="1303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</w:t>
            </w:r>
          </w:p>
        </w:tc>
        <w:tc>
          <w:tcPr>
            <w:tcW w:w="1276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</w:t>
            </w:r>
          </w:p>
        </w:tc>
      </w:tr>
    </w:tbl>
    <w:p w:rsidR="006E2154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00B0F0"/>
          <w:sz w:val="28"/>
          <w:szCs w:val="28"/>
          <w:lang w:bidi="ar-SA"/>
        </w:rPr>
      </w:pPr>
    </w:p>
    <w:p w:rsidR="006E2154" w:rsidRPr="0097222D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5. Содержание дисциплины (модуля)</w:t>
      </w:r>
      <w:r w:rsidRPr="009246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, структурированное по темам (разделам) с указанием количества академических часов и видов учебных занятий</w:t>
      </w:r>
    </w:p>
    <w:p w:rsidR="006E2154" w:rsidRPr="0097222D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5.1. Содержание дисциплины (модуля)</w:t>
      </w:r>
    </w:p>
    <w:p w:rsidR="006E2154" w:rsidRDefault="006E2154" w:rsidP="006E215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B836AE" w:rsidRDefault="006E2154" w:rsidP="006E215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836A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Теоретический раздел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(темы для самостоятельной работы)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1. Физическая культура в общекультурной и профессиональной подготовке студентов 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понятия: физическая культура, спорт, ценности физической культуры, физическое совершенство, физическое воспитание, физическое развитие, психофизическая подготовка, физическая и функциональная подготовленность, двигательная активность, жизненно необходимые умения и навыки, профессиональная направленность физического воспитания.</w:t>
      </w:r>
      <w:proofErr w:type="gramEnd"/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Содержание. Физическая культура и спорт как социальные феномены общества. Современное состояние физической культуры и спорта. Основы законодательства Российской Федерации о физической культуре и спорте. Физическая культура личности, </w:t>
      </w:r>
      <w:proofErr w:type="spell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Деятельностная</w:t>
      </w:r>
      <w:proofErr w:type="spell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сущность физической культуры в различных сферах жизни. Ценности физической культуры. Физическая культура как учебная дисциплина высшего профессионального образования и целостного развития личности. Ценностные ориентации и отношение студентов к физической культуре и спорту. Основные положения организации физического воспитания в высшем учебном заведении.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2. Легкая атлетика в системе физического воспитания студентов 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Основные понятия: </w:t>
      </w: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Олимпийские игры, легкая атлетика, классификация, виды легкой атлетики, спортивная ходьба, бег, дистанция, техника, тактика, прыжки, метания, многоборья оздоровительный бег и ходьба, нормативы и требования.</w:t>
      </w:r>
      <w:proofErr w:type="gramEnd"/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Содержание. История возникновения и развития легкой атлетики. Классификация и общая характеристика видов легкой атлетики. Техника и тактика бега на короткие и средние дистанции. Специфика организации и содержания занятий легкой атлетикой в учебных отделениях. Зачетные нормативы и требования в беговых видах легкой атлетики в вузе. Особенности техники оздоровительного бега и ходьбы. Организация и содержание занятий оздоровительным бегом и ходьбой в вузе. Гигиена бегуна. Врачебно-педагогический контроль и самоконтроль </w:t>
      </w: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занимающихся</w:t>
      </w:r>
      <w:proofErr w:type="gram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легкой атлетикой.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3. Баскетбол в системе физического воспитания студентов 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Основные понятия: баскетбол, классификация, техника и тактика игры, защита, нападение, подготовленность, стойки, перемещения, передача, ловля, бросок, ведение, дриблинг, </w:t>
      </w:r>
      <w:proofErr w:type="spell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ролты</w:t>
      </w:r>
      <w:proofErr w:type="spell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подбор от щита, выбивание, вырывание, перехват, зонная и персональная защита, прессинг, быстрый прорыв, тактические действия, тактические комбинации, способы ведения игры, системы игры, формы ведения игры.</w:t>
      </w:r>
      <w:proofErr w:type="gramEnd"/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Содержание. История возникновения и развития баскетбола. Сущность и краткая характеристика игры. Основные положения официальных правил соревнований по баскетболу: инвентарь, оборудование, состав команды, ведение игры. Основы техники и тактики игры. Специфика организации занятий баскетболом в учебных отделениях.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4. Волейбол в системе физического воспитания студентов 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понятия: волейбол, классификация, терминология, техника и тактика игры, защита, нападение, физическая и тактико-техническая подготовка, технический прием, структура, стойки, перемещения, подача, передача, прием, нападающий удар, блокирование, тактические действия, способы ведения игры, системы игры, тактические комбинации, формы ведения игры.</w:t>
      </w:r>
      <w:proofErr w:type="gramEnd"/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История возникновения и развития волейбола. Сущность и краткая характеристика игры. Основные положения официальных правил соревнований по волейболу: инвентарь, оборудование, состав команды, ведение игры. Специфика организации и содержания занятий волейболом в учебных отделениях. Физические качества – основа двигательных возможностей волейболиста. Классификация и основные понятия техники и тактики игры. Основы техники и тактики игры.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5. Основы здорового образа жизни студента. Роль физической культуры в обеспечении здоровья 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Основные понятия: здоровье, здоровье физическое и психическое, здоровый образ жизни, здоровый стиль жизни, дееспособность, трудоспособность, </w:t>
      </w:r>
      <w:proofErr w:type="spell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саморегуляция</w:t>
      </w:r>
      <w:proofErr w:type="spell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самооценка.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Здоровье человека как ценность и факторы, его определяющие. Взаимосвязь общей культуры студента и его образа жизни. Структура жизнедеятельности студента и ее отражение в образе жизни. Здоровый образ жизни и его составляющие. Личное отношение к здоровью как условие формирования здорового образа жизни. Основные требования к организации здорового образа жизни. Физическое самовоспитание и самосовершенствование в здоровом образе жизни. Критерии эффективности здорового образа жизни.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6. Социально-биологические основы физической культуры 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понятия: организм человека, функциональная система организма человека, 29рморегуляция и самосовершенствование организма, гомеостаз, резистентность, рефлекс, адаптация, социально-биологические основы физической культуры, экологические факторы, гиподинамия и гипокинезия, гипоксия, максимальное потребление кислорода.</w:t>
      </w:r>
      <w:proofErr w:type="gramEnd"/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Содержание. Организм человека как единая саморазвивающаяся и саморегулирующаяся система. Воздействие природных и социально-экологических факторов на организм и жизнедеятельность человека. Средства физической культуры в управлении совершенствованием функциональных возможностей организма в целях обеспечения умственной и физической деятельности. Физиологические механизмы и закономерности совершенствования отдельных систем организма под воздействием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направленной физической тренировки. Двигательная функция и повышение устойчивости организма человека к различным условиям внешней среды.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7. Психофизиологические основы учебного труда и интеллектуальной деятельности. Средства физической культуры в регулировании работоспособности 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понятия: психофизиологическая характеристика труда, работоспособность, утомление, переутомление, усталость, рекреация, релаксация, самочувствие.</w:t>
      </w:r>
      <w:proofErr w:type="gramEnd"/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Психофизиологическая характеристика интеллектуальной деятельности и учебного труда студента. Динамика работоспособности студентов в учебном году и факторы, ее определяющие. Основные причины изменения состояния студентов в период экзаменационной сессии, критерии нервно-эмоционального и психофизического утомления. Особенности использования средств физической культуры для оптими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зации работоспособности, профи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лактики нервно-эмоционального и психофизического утомления студентов, повышения эффективности учебного труда.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8. Общая физическая, специальная и спортивная подготовка в системе физического воспитания студентов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Основные понятия: методические принципы физического воспитания, методы физического воспитания, двигательные умения и навыки, физические качества, психические свойства, формы занятий, учебно-тренировочное занятие, общая и моторная плотность занятия, общая физическая подготовка (ОФП), специальная физическая подготовка (ОФП), спортивная подготовка, зоны и интенсивность физических нагрузок, </w:t>
      </w:r>
      <w:proofErr w:type="spell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энерготраты</w:t>
      </w:r>
      <w:proofErr w:type="spell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при физической нагрузке.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Методические принципы физического воспитания. Методы физического воспитания. Основы обучения движениям.</w:t>
      </w:r>
    </w:p>
    <w:p w:rsidR="006E2154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Основы совершенствования физических качеств. Формирование психических каче</w:t>
      </w: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ств в пр</w:t>
      </w:r>
      <w:proofErr w:type="gram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оцессе физического воспитания. Формы занятий физическими упражнениями. </w:t>
      </w: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 тренировочное</w:t>
      </w:r>
      <w:proofErr w:type="gram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занятие как основная форма обучения физическим упражнениям. Структура и направленность учебно-тренировочного занятия. Общая физическая подготовка, ее цели  и задачи. Специальная физическая подготовка, ее цели и задачи. Спортивная подготовка, ее цели и задачи. Структура подготовленности спортсмена. Зоны интенсивности физических нагрузок. Значение мышечной релаксации. 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9. Осн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овы методики самостоятельных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занятий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физическ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ими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упражнениями 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Основные понятия: формы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оятельных занятий, мотивация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выбора, современные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системы физических упражнений, элективный курс.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Содержание. Мотивация и целенаправленность самостоятельных занятий. Формы и содержание самостоятельных занятий. Организация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самостоятельных занятий физическими упражнениями различной направленности. Характер содержания занятий в зависимости от возраста. Особенности самостоятельных занятий для женщин. Границы интенсивности нагрузок в условиях самостоятельных занятий у лиц разного возраста. Взаимосвязь между интенсивностью нагрузок и уровнем физической подготовленности. Гигиена самостоятельных занятий. Самоконтроль за эффективностью самостоятельных занятий. Участие в спортивных соревнованиях.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10. Врачебный, педагогический контроль и самоконтроль при занятиях физическими упражнениями и спортом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понятия: врачебный контроль, диагноз, диагностика состояния здоровья, функциональные пробы, критерии физического развития, антропометрические показатели, педагогический контроль, тест, номограмма, самоконтроль.</w:t>
      </w:r>
      <w:proofErr w:type="gramEnd"/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Диагностика и самодиагностика состояния орга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низма при регулярных занятиях физическими упражнениями и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спорта. Врачебны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й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цели, задачи, содержание. Педагогический контроль: цели, задачи,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Самоконтроль, его основные методы, показатели и критерии самооценки, дневник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самоконтроля. Использование методов стандартов, антропометрических индексов, номограмм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врачебно-педагогического и самоконтроля.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11. Профессионально-прикладная физическая подготовка студентов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понятия: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профессионально-прикладная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подготовка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(ППФП),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условия и характер труда, прикладные знания, физические, психические и специальные качества, прикладные умения и навыки, прикладные виды спорта.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Личная и социально-экономическая необходимость специальной психофизической подготовки человека к труду. Определение понятия ППФП, ее цели, задачи,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средства. Место ППФП в системе физического воспитания студентов. Факторы, определяющие конкретное содержание ППФП. Методика подбора средств ППФП. Организация, формы и средства ППФП студентов. </w:t>
      </w: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эффективностью ППФП в вузе. Основные факторы, определяющие ППФП будущего специалиста конкретного профиля. Дополнительные факторы, оказывающие влияние на содержание ППФП по избранной специальности. Основное содержание ППФП будущего бакалавра и специалиста. Прикладные виды спорта и их элементы. Зачетные требования и нормативы по ППФП.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12. Физическая культура в профессиональной деятельности бакалавра и специалиста</w:t>
      </w:r>
    </w:p>
    <w:p w:rsidR="006E2154" w:rsidRPr="009F1918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Основные понятия: производственная физическая культура, физическая культура в рабочее и свободное время, профессиональное утомление, заболевания и травматизм.</w:t>
      </w:r>
    </w:p>
    <w:p w:rsidR="006E2154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836A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Производственная физическая культура. Производственная гимнастика. Особенности выбора форм, методов и средств физической культуры в рабочее и свободное время специалистов. Профилактика профессиональных заболеваний и травматизма средствами физической культуры. Дополнительные средства повышения общей и профессиональной работоспособности. Влияние индивидуальных особенностей, географо-климатических условий и других факторов на содержание физической культуры специалистов, работающих на производстве. Роль будущих специалистов по внедрению физической культуры в производственном коллективе.</w:t>
      </w:r>
    </w:p>
    <w:p w:rsidR="006E2154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6E2154" w:rsidRDefault="006E2154" w:rsidP="006E2154">
      <w:pPr>
        <w:widowControl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Практический раздел (т</w:t>
      </w:r>
      <w:r w:rsidRPr="00B836AE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емы методико-практических занятий</w:t>
      </w: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)</w:t>
      </w:r>
    </w:p>
    <w:p w:rsidR="006E2154" w:rsidRDefault="006E2154" w:rsidP="006E2154">
      <w:pPr>
        <w:widowControl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13.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Методики эффективных и экономичных способов овладения жизненно важными умениями и навыками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14.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Простейшие методики самооценки работоспособности, усталости, утомления и применения средств физической культуры для их направленной коррекции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15.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составления индивидуальных программ физического самовоспитания и занятий с оздоровительной, тренировочной и восстановительной направленностью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16.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Основы методики самомассажа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17.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корригирующей гимнастики для глаз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18.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составления и проведения простейших самостоятельных занятий физическими упражнениями гигиенической и тренировочной направленности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19.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Методы оценки и коррекции осанки и телосложения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20.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Методы самоконтроля состояния здоровья и физического развития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21.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Методы контроля над функциональным состоянием организма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22.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индивидуального подхода и применение сре</w:t>
      </w:r>
      <w:proofErr w:type="gramStart"/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дств дл</w:t>
      </w:r>
      <w:proofErr w:type="gramEnd"/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я направленного развития отдельных физических качеств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23.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Методы регулирования психоэмоционального состояния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24.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самостоятельного освоения отдельных элементов профессионально-прикладной физической культуры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25.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физической культуры в режиме трудового дня</w:t>
      </w:r>
    </w:p>
    <w:p w:rsidR="006E2154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Тема 26.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проведения производственной гимнастики с учетом заданных условий и характера труда</w:t>
      </w:r>
    </w:p>
    <w:p w:rsidR="006E2154" w:rsidRPr="00B836AE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6E2154" w:rsidRPr="00CC5701" w:rsidRDefault="006E2154" w:rsidP="006E2154">
      <w:p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5.2. Междисциплинарные связи с обеспечиваемыми (последующими) дисциплинами (модулями)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Дисциплина «</w:t>
      </w:r>
      <w:r w:rsidR="009962F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формирует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ОК-8, </w:t>
      </w:r>
      <w:proofErr w:type="gramStart"/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необходимую</w:t>
      </w:r>
      <w:proofErr w:type="gramEnd"/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дальнейшем для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B004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зучени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Pr="00B004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дисциплины «Элективные дисциплины по физической культуре и спорту»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E2154" w:rsidRPr="00CC5701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/>
          <w:color w:val="auto"/>
          <w:sz w:val="16"/>
          <w:szCs w:val="16"/>
          <w:lang w:bidi="ar-SA"/>
        </w:rPr>
      </w:pPr>
    </w:p>
    <w:p w:rsidR="006E2154" w:rsidRPr="00CC5701" w:rsidRDefault="006E2154" w:rsidP="006E2154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5.3. Разделы, темы дисциплины (модуля) и виды занятий</w:t>
      </w:r>
    </w:p>
    <w:p w:rsidR="006E2154" w:rsidRPr="00CC5701" w:rsidRDefault="006E2154" w:rsidP="006E2154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Pr="00CC5701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очная форма обучения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6E2154" w:rsidRPr="00CC5701" w:rsidTr="004E53FD">
        <w:trPr>
          <w:cantSplit/>
        </w:trPr>
        <w:tc>
          <w:tcPr>
            <w:tcW w:w="540" w:type="dxa"/>
            <w:vMerge w:val="restart"/>
            <w:vAlign w:val="center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6E2154" w:rsidRPr="00FB6F50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B6F5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Аудиторных занятий в  интерактивной форме</w:t>
            </w:r>
          </w:p>
        </w:tc>
      </w:tr>
      <w:tr w:rsidR="006E2154" w:rsidRPr="00CC5701" w:rsidTr="004E53FD">
        <w:trPr>
          <w:cantSplit/>
          <w:trHeight w:val="406"/>
        </w:trPr>
        <w:tc>
          <w:tcPr>
            <w:tcW w:w="540" w:type="dxa"/>
            <w:vMerge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638A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</w:t>
            </w: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амос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–</w:t>
            </w: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тоятельная</w:t>
            </w:r>
            <w:proofErr w:type="spellEnd"/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работа </w:t>
            </w:r>
          </w:p>
        </w:tc>
        <w:tc>
          <w:tcPr>
            <w:tcW w:w="851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552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Физическая культура в общекультурной и профессиональной подготовке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Легкая атлетика в системе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воспитания 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Баскетбол в системе физического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воспитания 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Волейбол в системе физического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воспитания 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Основы здорового образа жизни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студента. Роль физической культуры в обеспечении здоровья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Социально-биологические основы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физической культуры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2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Психофизиологические основы учебного труда и интеллектуальной деятельности. Средства физической культуры в регулировании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работоспособности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176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Общая физическая, специальная и спортивная подготовка в системе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воспитания 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17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Основы методики самостоятельных занятий физическими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упражнениями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10.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647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Врачебный, педагогический контроль и самоконтроль при занятиях физическими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упражнениями и спортом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Профессионально-прикладная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физическая подготовка 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12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3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Физическая культура в профессиональной деятельности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бакалавра и специалиста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3,6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3,6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3F4F09" w:rsidTr="004E53FD">
        <w:trPr>
          <w:cantSplit/>
        </w:trPr>
        <w:tc>
          <w:tcPr>
            <w:tcW w:w="540" w:type="dxa"/>
          </w:tcPr>
          <w:p w:rsidR="006E2154" w:rsidRPr="003F4F09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F4F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3713" w:type="dxa"/>
          </w:tcPr>
          <w:p w:rsidR="006E2154" w:rsidRPr="003F4F09" w:rsidRDefault="006E2154" w:rsidP="004E53FD">
            <w:pPr>
              <w:pStyle w:val="TableParagraph"/>
              <w:ind w:left="35" w:right="184"/>
              <w:rPr>
                <w:sz w:val="24"/>
                <w:lang w:val="ru-RU"/>
              </w:rPr>
            </w:pPr>
            <w:r w:rsidRPr="003F4F09">
              <w:rPr>
                <w:sz w:val="24"/>
                <w:lang w:val="ru-RU"/>
              </w:rPr>
              <w:t>Методики эффективных и экономичных способов овладения жизненно важными умениями и навыками</w:t>
            </w:r>
          </w:p>
        </w:tc>
        <w:tc>
          <w:tcPr>
            <w:tcW w:w="1134" w:type="dxa"/>
          </w:tcPr>
          <w:p w:rsidR="006E2154" w:rsidRPr="003F4F09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3F4F09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4F0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3F4F09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3F4F09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4F0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Простейшие методики самооценки работоспособности, усталости, утомления и применения средств физической культуры для 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направленной коррекции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составления индивидуальных программ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самовоспитания и занятий с оздоровительной, тренировочной и восстановительной направленностью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Основы методики самомассажа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корригирующей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гимнастики для глаз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3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составления и проведения простейших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самостоятельных занятий физическими упражнениями гигиенической и тренировочной направленности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9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оценки и коррекции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осанки и телосложения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самоконтроля</w:t>
            </w:r>
            <w:r w:rsidRPr="00B94EC4">
              <w:rPr>
                <w:spacing w:val="-12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состояния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здоровья и физического</w:t>
            </w:r>
            <w:r w:rsidRPr="00B94EC4">
              <w:rPr>
                <w:spacing w:val="-9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развития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21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контроля над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функциональным состоянием организма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22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2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индивидуального подхода и применение сре</w:t>
            </w:r>
            <w:proofErr w:type="gramStart"/>
            <w:r w:rsidRPr="00B94EC4">
              <w:rPr>
                <w:sz w:val="24"/>
                <w:lang w:val="ru-RU"/>
              </w:rPr>
              <w:t>дств дл</w:t>
            </w:r>
            <w:proofErr w:type="gramEnd"/>
            <w:r w:rsidRPr="00B94EC4">
              <w:rPr>
                <w:sz w:val="24"/>
                <w:lang w:val="ru-RU"/>
              </w:rPr>
              <w:t>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направленного развития отдельных физических качеств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23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регулирования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психоэмоционального состояния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24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51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самостоятельного освоения отдельных элементов профессионально-прикладной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физической культуры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25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физической культуры в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режиме трудового дня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26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387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проведения производственной гимнастики с учетом заданных условий 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характера труда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27.</w:t>
            </w:r>
          </w:p>
        </w:tc>
        <w:tc>
          <w:tcPr>
            <w:tcW w:w="3713" w:type="dxa"/>
          </w:tcPr>
          <w:p w:rsidR="006E2154" w:rsidRPr="00B2333F" w:rsidRDefault="006E2154" w:rsidP="004E53FD">
            <w:pPr>
              <w:rPr>
                <w:rFonts w:ascii="Times New Roman" w:hAnsi="Times New Roman" w:cs="Times New Roman"/>
              </w:rPr>
            </w:pPr>
            <w:r w:rsidRPr="00B2333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 xml:space="preserve">зачету 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CD649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28.</w:t>
            </w:r>
          </w:p>
        </w:tc>
        <w:tc>
          <w:tcPr>
            <w:tcW w:w="3713" w:type="dxa"/>
          </w:tcPr>
          <w:p w:rsidR="006E2154" w:rsidRPr="00B2333F" w:rsidRDefault="006E2154" w:rsidP="004E53FD">
            <w:pPr>
              <w:rPr>
                <w:rFonts w:ascii="Times New Roman" w:hAnsi="Times New Roman" w:cs="Times New Roman"/>
                <w:color w:val="FF0000"/>
              </w:rPr>
            </w:pPr>
            <w:r w:rsidRPr="00B2333F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D649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CD649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D649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0,4</w:t>
            </w:r>
          </w:p>
        </w:tc>
        <w:tc>
          <w:tcPr>
            <w:tcW w:w="992" w:type="dxa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6E2154" w:rsidRPr="00CC570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20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51,6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72</w:t>
            </w:r>
          </w:p>
        </w:tc>
        <w:tc>
          <w:tcPr>
            <w:tcW w:w="992" w:type="dxa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4</w:t>
            </w:r>
          </w:p>
        </w:tc>
      </w:tr>
    </w:tbl>
    <w:p w:rsidR="006E2154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6E2154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p w:rsidR="006E2154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6E2154" w:rsidRPr="00966FB6" w:rsidTr="004E53FD">
        <w:trPr>
          <w:cantSplit/>
        </w:trPr>
        <w:tc>
          <w:tcPr>
            <w:tcW w:w="540" w:type="dxa"/>
            <w:vMerge w:val="restart"/>
            <w:vAlign w:val="center"/>
          </w:tcPr>
          <w:p w:rsidR="006E2154" w:rsidRPr="0062463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6E2154" w:rsidRPr="0062463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6E2154" w:rsidRPr="0062463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6E2154" w:rsidRPr="0062463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6E2154" w:rsidRPr="0062463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6E2154" w:rsidRPr="0062463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6E2154" w:rsidRPr="0062463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Аудиторных занятий в  интерактивной форме</w:t>
            </w:r>
          </w:p>
        </w:tc>
      </w:tr>
      <w:tr w:rsidR="006E2154" w:rsidRPr="00CC5701" w:rsidTr="004E53FD">
        <w:trPr>
          <w:cantSplit/>
          <w:trHeight w:val="406"/>
        </w:trPr>
        <w:tc>
          <w:tcPr>
            <w:tcW w:w="540" w:type="dxa"/>
            <w:vMerge/>
          </w:tcPr>
          <w:p w:rsidR="006E2154" w:rsidRPr="0062463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6E2154" w:rsidRPr="0062463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62463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6E2154" w:rsidRPr="0062463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6E2154" w:rsidRPr="0062463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самос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–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тоятельная</w:t>
            </w:r>
            <w:proofErr w:type="spellEnd"/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работа </w:t>
            </w:r>
          </w:p>
        </w:tc>
        <w:tc>
          <w:tcPr>
            <w:tcW w:w="851" w:type="dxa"/>
          </w:tcPr>
          <w:p w:rsidR="006E2154" w:rsidRPr="0062463D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552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Физическая культура в общекультурной и профессиональной подготовке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Легкая атлетика в системе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воспитания 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Баскетбол в системе физического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воспитания 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Волейбол в системе физического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воспитания 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Основы здорового образа жизни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студента. Роль физической культуры в обеспечении здоровья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Социально-биологические основы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физической культуры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2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Психофизиологические основы учебного труда и интеллектуальной деятельности. Средства физической культуры в регулировании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работоспособности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176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Общая физическая, специальная и спортивная подготовка в системе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воспитания 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17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Основы методики самостоятельных занятий физическими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упражнениями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10.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647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Врачебный, педагогический контроль и самоконтроль при занятиях физическими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упражнениями и спортом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Профессионально-прикладная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физическая подготовка студентов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3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Физическая культура в профессиональной деятельности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бакалавра и специалиста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3713" w:type="dxa"/>
          </w:tcPr>
          <w:p w:rsidR="006E2154" w:rsidRPr="0062463D" w:rsidRDefault="006E2154" w:rsidP="004E53FD">
            <w:pPr>
              <w:pStyle w:val="TableParagraph"/>
              <w:ind w:left="35" w:right="335"/>
              <w:rPr>
                <w:sz w:val="24"/>
                <w:lang w:val="ru-RU"/>
              </w:rPr>
            </w:pPr>
            <w:r w:rsidRPr="0062463D">
              <w:rPr>
                <w:sz w:val="24"/>
                <w:lang w:val="ru-RU"/>
              </w:rPr>
              <w:t>Методики эффективных и экономичных способов овладения жизненно важными умениями и навыками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Простейшие методики самооценки работоспособности, усталости, утомления и применения средств физической культуры для 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направленной коррекции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составления индивидуальных программ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самовоспитания и занятий с оздоровительной, тренировочной и восстановительной направленностью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Основы методики самомассажа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корригирующей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гимнастики для глаз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3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составления и проведения простейших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самостоятельных занятий физическими упражнениями гигиенической и тренировочной направленности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9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оценки и коррекции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осанки и телосложения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самоконтроля</w:t>
            </w:r>
            <w:r w:rsidRPr="00B94EC4">
              <w:rPr>
                <w:spacing w:val="-12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состояния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здоровья и физического</w:t>
            </w:r>
            <w:r w:rsidRPr="00B94EC4">
              <w:rPr>
                <w:spacing w:val="-9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развития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21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контроля над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функциональным состоянием организма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22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2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индивидуального подхода и применение сре</w:t>
            </w:r>
            <w:proofErr w:type="gramStart"/>
            <w:r w:rsidRPr="00B94EC4">
              <w:rPr>
                <w:sz w:val="24"/>
                <w:lang w:val="ru-RU"/>
              </w:rPr>
              <w:t>дств дл</w:t>
            </w:r>
            <w:proofErr w:type="gramEnd"/>
            <w:r w:rsidRPr="00B94EC4">
              <w:rPr>
                <w:sz w:val="24"/>
                <w:lang w:val="ru-RU"/>
              </w:rPr>
              <w:t>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направленного развития отдельных физических качеств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23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регулирования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психоэмоционального состояния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24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51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самостоятельного освоения отдельных элементов профессионально-прикладной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физической культуры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25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физической культуры в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режиме трудового дня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26</w:t>
            </w:r>
          </w:p>
        </w:tc>
        <w:tc>
          <w:tcPr>
            <w:tcW w:w="3713" w:type="dxa"/>
          </w:tcPr>
          <w:p w:rsidR="006E2154" w:rsidRPr="00B94EC4" w:rsidRDefault="006E2154" w:rsidP="004E53FD">
            <w:pPr>
              <w:pStyle w:val="TableParagraph"/>
              <w:ind w:left="35" w:right="387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проведения производственной гимнастики с учетом заданных условий 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характера труда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27.</w:t>
            </w:r>
          </w:p>
        </w:tc>
        <w:tc>
          <w:tcPr>
            <w:tcW w:w="3713" w:type="dxa"/>
          </w:tcPr>
          <w:p w:rsidR="006E2154" w:rsidRPr="00B2333F" w:rsidRDefault="006E2154" w:rsidP="004E53FD">
            <w:pPr>
              <w:rPr>
                <w:rFonts w:ascii="Times New Roman" w:hAnsi="Times New Roman" w:cs="Times New Roman"/>
              </w:rPr>
            </w:pPr>
            <w:r w:rsidRPr="00B2333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 xml:space="preserve">зачету 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7,6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28.</w:t>
            </w:r>
          </w:p>
        </w:tc>
        <w:tc>
          <w:tcPr>
            <w:tcW w:w="3713" w:type="dxa"/>
          </w:tcPr>
          <w:p w:rsidR="006E2154" w:rsidRPr="00B2333F" w:rsidRDefault="006E2154" w:rsidP="004E53FD">
            <w:pPr>
              <w:rPr>
                <w:rFonts w:ascii="Times New Roman" w:hAnsi="Times New Roman" w:cs="Times New Roman"/>
                <w:color w:val="FF0000"/>
              </w:rPr>
            </w:pPr>
            <w:r w:rsidRPr="00B2333F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0,4</w:t>
            </w:r>
          </w:p>
        </w:tc>
        <w:tc>
          <w:tcPr>
            <w:tcW w:w="992" w:type="dxa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E2154" w:rsidRPr="00CC5701" w:rsidTr="004E53FD">
        <w:trPr>
          <w:cantSplit/>
        </w:trPr>
        <w:tc>
          <w:tcPr>
            <w:tcW w:w="540" w:type="dxa"/>
          </w:tcPr>
          <w:p w:rsidR="006E2154" w:rsidRPr="00CC5701" w:rsidRDefault="006E2154" w:rsidP="004E53F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6E2154" w:rsidRPr="00CC570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60</w:t>
            </w:r>
          </w:p>
        </w:tc>
        <w:tc>
          <w:tcPr>
            <w:tcW w:w="851" w:type="dxa"/>
          </w:tcPr>
          <w:p w:rsidR="006E2154" w:rsidRPr="005848BC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72</w:t>
            </w:r>
          </w:p>
        </w:tc>
        <w:tc>
          <w:tcPr>
            <w:tcW w:w="992" w:type="dxa"/>
          </w:tcPr>
          <w:p w:rsidR="006E2154" w:rsidRPr="00CC5701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:rsidR="006E2154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6E2154" w:rsidRPr="00CC5701" w:rsidRDefault="006E2154" w:rsidP="006E2154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6. </w:t>
      </w:r>
      <w:r w:rsidRPr="00CC570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Лабораторные занятия</w:t>
      </w:r>
    </w:p>
    <w:p w:rsidR="006E2154" w:rsidRPr="00CC5701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Лабораторные занятия не предусмотрены.</w:t>
      </w:r>
    </w:p>
    <w:p w:rsidR="006E2154" w:rsidRPr="0097222D" w:rsidRDefault="006E2154" w:rsidP="006E2154">
      <w:pPr>
        <w:tabs>
          <w:tab w:val="left" w:pos="284"/>
          <w:tab w:val="left" w:pos="993"/>
        </w:tabs>
        <w:autoSpaceDE w:val="0"/>
        <w:autoSpaceDN w:val="0"/>
        <w:adjustRightInd w:val="0"/>
        <w:ind w:left="36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E2154" w:rsidRPr="00CC5701" w:rsidRDefault="006E2154" w:rsidP="006E2154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strike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7.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Практические занятия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:rsidR="006E2154" w:rsidRPr="00BE6FE7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Занятия семинарского типа по дисциплине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9962F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проводятся в виде практических занятий с целью формирования компетенций обучающихся, закрепления полученных теоретических знаний на лекциях и в процессе самостоятельного изучения </w:t>
      </w:r>
      <w:proofErr w:type="gramStart"/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специальной литературы.</w:t>
      </w:r>
    </w:p>
    <w:p w:rsidR="006E2154" w:rsidRPr="006B1DC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 практических занятий по дисциплине представлено в таблице</w:t>
      </w:r>
    </w:p>
    <w:p w:rsidR="006E2154" w:rsidRPr="0097222D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очная форма обучения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4111"/>
        <w:gridCol w:w="1032"/>
      </w:tblGrid>
      <w:tr w:rsidR="006E2154" w:rsidRPr="0097222D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 темы дисциплины (модуля)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Тематика практических занятий 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Трудо</w:t>
            </w:r>
            <w:proofErr w:type="spell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–емкость</w:t>
            </w:r>
            <w:proofErr w:type="gramEnd"/>
          </w:p>
          <w:p w:rsidR="006E2154" w:rsidRPr="0097222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(час.)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3F4F09" w:rsidRDefault="006E2154" w:rsidP="004E53FD">
            <w:pPr>
              <w:pStyle w:val="TableParagraph"/>
              <w:ind w:left="35" w:right="18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13. </w:t>
            </w:r>
            <w:r w:rsidRPr="003F4F09">
              <w:rPr>
                <w:sz w:val="24"/>
                <w:lang w:val="ru-RU"/>
              </w:rPr>
              <w:t>Методики эффективных и экономичных способов овладения жизненно важными умениями и навыками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3F4F09" w:rsidRDefault="006E2154" w:rsidP="004E53FD">
            <w:pPr>
              <w:pStyle w:val="TableParagraph"/>
              <w:ind w:left="35" w:right="184"/>
              <w:rPr>
                <w:sz w:val="24"/>
                <w:lang w:val="ru-RU"/>
              </w:rPr>
            </w:pPr>
            <w:r w:rsidRPr="003F4F09">
              <w:rPr>
                <w:sz w:val="24"/>
                <w:lang w:val="ru-RU"/>
              </w:rPr>
              <w:t>Методики эффективных и экономичных способов овладения жизненно важными умениями и навыками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3F4F09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4F0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14. </w:t>
            </w:r>
            <w:r w:rsidRPr="00B94EC4">
              <w:rPr>
                <w:sz w:val="24"/>
                <w:lang w:val="ru-RU"/>
              </w:rPr>
              <w:t>Простейшие методики самооценки работоспособности, усталости, утомления и применения средств физической культуры для 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направленной коррекции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Простейшие методики самооценки работоспособности, усталости, утомления и применения средств физической культуры для 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направленной коррекции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15. </w:t>
            </w:r>
            <w:r w:rsidRPr="00B94EC4">
              <w:rPr>
                <w:sz w:val="24"/>
                <w:lang w:val="ru-RU"/>
              </w:rPr>
              <w:t>Методика составления индивидуальных программ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 xml:space="preserve">физического самовоспитания и занятий с оздоровительной, тренировочной и восстановительной </w:t>
            </w:r>
            <w:r w:rsidRPr="00B94EC4">
              <w:rPr>
                <w:sz w:val="24"/>
                <w:lang w:val="ru-RU"/>
              </w:rPr>
              <w:lastRenderedPageBreak/>
              <w:t>направленностью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lastRenderedPageBreak/>
              <w:t>Методика составления индивидуальных программ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самовоспитания и занятий с оздоровительной, тренировочной и восстановительной направленностью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4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16. </w:t>
            </w:r>
            <w:r w:rsidRPr="00B94EC4">
              <w:rPr>
                <w:sz w:val="24"/>
                <w:lang w:val="ru-RU"/>
              </w:rPr>
              <w:t>Основы методики самомассажа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Основы методики самомассажа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17. </w:t>
            </w:r>
            <w:r w:rsidRPr="00B94EC4">
              <w:rPr>
                <w:sz w:val="24"/>
                <w:lang w:val="ru-RU"/>
              </w:rPr>
              <w:t>Методика корригирующей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гимнастики для глаз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корригирующей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гимнастики для глаз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18. </w:t>
            </w:r>
            <w:r w:rsidRPr="00B94EC4">
              <w:rPr>
                <w:sz w:val="24"/>
                <w:lang w:val="ru-RU"/>
              </w:rPr>
              <w:t>Методика составления и проведения простейших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самостоятельных занятий физическими упражнениями гигиенической и тренировочной направленности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3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составления и проведения простейших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самостоятельных занятий физическими упражнениями гигиенической и тренировочной направленности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9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19. </w:t>
            </w:r>
            <w:r w:rsidRPr="00B94EC4">
              <w:rPr>
                <w:sz w:val="24"/>
                <w:lang w:val="ru-RU"/>
              </w:rPr>
              <w:t>Методы оценки и коррекции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осанки и телосложения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9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оценки и коррекции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осанки и телосложения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20. </w:t>
            </w:r>
            <w:r w:rsidRPr="00B94EC4">
              <w:rPr>
                <w:sz w:val="24"/>
                <w:lang w:val="ru-RU"/>
              </w:rPr>
              <w:t>Методы самоконтроля</w:t>
            </w:r>
            <w:r w:rsidRPr="00B94EC4">
              <w:rPr>
                <w:spacing w:val="-12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состояния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здоровья и физического</w:t>
            </w:r>
            <w:r w:rsidRPr="00B94EC4">
              <w:rPr>
                <w:spacing w:val="-9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развития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самоконтроля</w:t>
            </w:r>
            <w:r w:rsidRPr="00B94EC4">
              <w:rPr>
                <w:spacing w:val="-12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состояния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здоровья и физического</w:t>
            </w:r>
            <w:r w:rsidRPr="00B94EC4">
              <w:rPr>
                <w:spacing w:val="-9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развития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21. </w:t>
            </w:r>
            <w:r w:rsidRPr="00B94EC4">
              <w:rPr>
                <w:sz w:val="24"/>
                <w:lang w:val="ru-RU"/>
              </w:rPr>
              <w:t>Методы контроля над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функциональным состоянием организма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контроля над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функциональным состоянием организма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0C5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22. </w:t>
            </w:r>
            <w:r w:rsidRPr="00B94EC4">
              <w:rPr>
                <w:sz w:val="24"/>
                <w:lang w:val="ru-RU"/>
              </w:rPr>
              <w:t>Методика индивидуального подхода и применение сре</w:t>
            </w:r>
            <w:proofErr w:type="gramStart"/>
            <w:r w:rsidRPr="00B94EC4">
              <w:rPr>
                <w:sz w:val="24"/>
                <w:lang w:val="ru-RU"/>
              </w:rPr>
              <w:t>дств дл</w:t>
            </w:r>
            <w:proofErr w:type="gramEnd"/>
            <w:r w:rsidRPr="00B94EC4">
              <w:rPr>
                <w:sz w:val="24"/>
                <w:lang w:val="ru-RU"/>
              </w:rPr>
              <w:t>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направленного развития отдельных физических качеств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2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индивидуального подхода и применение сре</w:t>
            </w:r>
            <w:proofErr w:type="gramStart"/>
            <w:r w:rsidRPr="00B94EC4">
              <w:rPr>
                <w:sz w:val="24"/>
                <w:lang w:val="ru-RU"/>
              </w:rPr>
              <w:t>дств дл</w:t>
            </w:r>
            <w:proofErr w:type="gramEnd"/>
            <w:r w:rsidRPr="00B94EC4">
              <w:rPr>
                <w:sz w:val="24"/>
                <w:lang w:val="ru-RU"/>
              </w:rPr>
              <w:t>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направленного развития отдельных физических качеств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23. </w:t>
            </w:r>
            <w:r w:rsidRPr="00B94EC4">
              <w:rPr>
                <w:sz w:val="24"/>
                <w:lang w:val="ru-RU"/>
              </w:rPr>
              <w:t>Методы регулирования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психоэмоционального состояния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регулирования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психоэмоционального состояния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5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24. </w:t>
            </w:r>
            <w:r w:rsidRPr="00B94EC4">
              <w:rPr>
                <w:sz w:val="24"/>
                <w:lang w:val="ru-RU"/>
              </w:rPr>
              <w:t>Методика самостоятельного освоения отдельных элементов профессионально-прикладной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физической культуры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51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самостоятельного освоения отдельных элементов профессионально-прикладной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физической культуры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6E2154" w:rsidRPr="00DE543A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8F0C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25. </w:t>
            </w:r>
            <w:r w:rsidRPr="00B94EC4">
              <w:rPr>
                <w:sz w:val="24"/>
                <w:lang w:val="ru-RU"/>
              </w:rPr>
              <w:t>Методика физической культуры в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режиме трудового дня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физической культуры в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режиме трудового дня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6E2154" w:rsidRPr="0097222D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DE0E2F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E0E2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3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26. </w:t>
            </w:r>
            <w:r w:rsidRPr="00B94EC4">
              <w:rPr>
                <w:sz w:val="24"/>
                <w:lang w:val="ru-RU"/>
              </w:rPr>
              <w:t>Методика проведения производственной гимнастики с учетом заданных условий 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характера труда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387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проведения производственной гимнастики с учетом заданных условий 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характера труда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CD6491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D64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6E2154" w:rsidRPr="0097222D" w:rsidTr="004E53FD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387"/>
              <w:rPr>
                <w:sz w:val="24"/>
                <w:lang w:val="ru-RU"/>
              </w:rPr>
            </w:pPr>
            <w:proofErr w:type="spellStart"/>
            <w:r w:rsidRPr="0097222D">
              <w:rPr>
                <w:b/>
                <w:bCs/>
              </w:rPr>
              <w:t>Итого</w:t>
            </w:r>
            <w:proofErr w:type="spellEnd"/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387"/>
              <w:rPr>
                <w:sz w:val="24"/>
                <w:lang w:val="ru-RU"/>
              </w:rPr>
            </w:pP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40621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0621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</w:p>
        </w:tc>
      </w:tr>
    </w:tbl>
    <w:p w:rsidR="006E2154" w:rsidRPr="0097222D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62463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заочная форма обучения</w:t>
      </w:r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3673"/>
        <w:gridCol w:w="4091"/>
        <w:gridCol w:w="1031"/>
      </w:tblGrid>
      <w:tr w:rsidR="006E2154" w:rsidRPr="0097222D" w:rsidTr="004E53FD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 темы дисциплины (модуля)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Тематика практических занятий 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Трудо</w:t>
            </w:r>
            <w:proofErr w:type="spell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–емкость</w:t>
            </w:r>
            <w:proofErr w:type="gramEnd"/>
          </w:p>
          <w:p w:rsidR="006E2154" w:rsidRPr="0097222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(час.)</w:t>
            </w:r>
          </w:p>
        </w:tc>
      </w:tr>
      <w:tr w:rsidR="006E2154" w:rsidRPr="0097222D" w:rsidTr="004E53FD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014C58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3F4F09" w:rsidRDefault="006E2154" w:rsidP="004E53FD">
            <w:pPr>
              <w:pStyle w:val="TableParagraph"/>
              <w:ind w:left="35" w:right="18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13. </w:t>
            </w:r>
            <w:r w:rsidRPr="003F4F09">
              <w:rPr>
                <w:sz w:val="24"/>
                <w:lang w:val="ru-RU"/>
              </w:rPr>
              <w:t>Методики эффективных и экономичных способов овладения жизненно важными умениями и навыками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3F4F09" w:rsidRDefault="006E2154" w:rsidP="004E53FD">
            <w:pPr>
              <w:pStyle w:val="TableParagraph"/>
              <w:ind w:left="35" w:right="184"/>
              <w:rPr>
                <w:sz w:val="24"/>
                <w:lang w:val="ru-RU"/>
              </w:rPr>
            </w:pPr>
            <w:r w:rsidRPr="003F4F09">
              <w:rPr>
                <w:sz w:val="24"/>
                <w:lang w:val="ru-RU"/>
              </w:rPr>
              <w:t>Методики эффективных и экономичных способов овладения жизненно важными умениями и навыками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3F4F09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4F0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97222D" w:rsidTr="004E53FD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014C58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2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14. </w:t>
            </w:r>
            <w:r w:rsidRPr="00B94EC4">
              <w:rPr>
                <w:sz w:val="24"/>
                <w:lang w:val="ru-RU"/>
              </w:rPr>
              <w:t>Простейшие методики самооценки работоспособности, усталости, утомления и применения средств физической культуры для 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направленной коррекции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B94EC4" w:rsidRDefault="006E2154" w:rsidP="004E53FD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Простейшие методики самооценки работоспособности, усталости, утомления и применения средств физической культуры для 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направленной коррекции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5848BC" w:rsidRDefault="006E2154" w:rsidP="004E53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6E2154" w:rsidRPr="0097222D" w:rsidTr="004E53FD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4</w:t>
            </w:r>
          </w:p>
        </w:tc>
      </w:tr>
    </w:tbl>
    <w:p w:rsidR="006E2154" w:rsidRDefault="006E2154" w:rsidP="006E2154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 Примерная тематика курсовых проектов (работ)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Курсовые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проекты (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 предусмотрены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E2154" w:rsidRPr="0097222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 Самостоятельная работа студента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Цель самостоятельной работы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поставленной цели предполагает решение следующих задач: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качественное освоение теоретического материала по изучаемой дисциплине, углубление и расширение теоретических знаний с целью их применения на уровне </w:t>
      </w:r>
      <w:proofErr w:type="spellStart"/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межпредметных</w:t>
      </w:r>
      <w:proofErr w:type="spellEnd"/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связей;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систематизация и закрепление полученных теоретических знаний и практических навыков;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умений по поиску и использованию нормативной, правовой, справочной и специальной литературы, а также других источников информации;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научно-исследовательских навыков;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является неотъемлемой частью образовательного процесса.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предполагает инициативу самого обучающегося в процессе сбора и усвоения информации, приобретения новых знаний, умений и навыков и ответственность его за планирование, реализацию и оценку результатов учебной деятельности. Процесс освоения знаний при самостоятельной работе не обособлен от других форм обучения.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должна: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быть </w:t>
      </w:r>
      <w:proofErr w:type="gramStart"/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выполнена</w:t>
      </w:r>
      <w:proofErr w:type="gramEnd"/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индивидуально (или являться частью коллективной работы). В случае, когда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подготовлена в порядке выполнения группового задания, в работе делается соответствующая оговорка;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представлять собой законченную разработку (этап разработки), в которой анализируются актуальные проблемы по определенной теме и ее отдельных аспектов;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отражать необходимую и достаточную компетентность автора;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иметь учебную, научную и/или практическую направленность;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быть оформлена структурно и в логической последовательности: титульный лист, оглавление, основная часть, заключение, выводы, список литературы, приложения,</w:t>
      </w:r>
    </w:p>
    <w:p w:rsidR="006E2154" w:rsidRPr="00BF0177" w:rsidRDefault="006E2154" w:rsidP="006E21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содержать краткие и четкие формулировки, убедительную аргументацию, доказательность и обоснованность выводов;</w:t>
      </w:r>
    </w:p>
    <w:p w:rsidR="006E2154" w:rsidRPr="00327872" w:rsidRDefault="006E2154" w:rsidP="006E2154">
      <w:pPr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соответствовать этическим нормам (правила цитирования и парафраз; ссылки на использованные библиографические источники; исключение плагиата, дублирования собственного текста и использования чужих работ).</w:t>
      </w:r>
    </w:p>
    <w:p w:rsidR="006E2154" w:rsidRPr="0088042A" w:rsidRDefault="006E2154" w:rsidP="006E2154">
      <w:pPr>
        <w:pStyle w:val="ac"/>
        <w:ind w:firstLine="756"/>
        <w:jc w:val="both"/>
        <w:rPr>
          <w:b w:val="0"/>
        </w:rPr>
      </w:pPr>
      <w:r w:rsidRPr="0088042A">
        <w:rPr>
          <w:b w:val="0"/>
        </w:rPr>
        <w:t>В качестве самостоятельной работы студентам предлагается подготовка рефератов</w:t>
      </w:r>
      <w:r w:rsidRPr="00CD1041">
        <w:rPr>
          <w:b w:val="0"/>
        </w:rPr>
        <w:t xml:space="preserve"> </w:t>
      </w:r>
      <w:r w:rsidRPr="0088042A">
        <w:rPr>
          <w:b w:val="0"/>
        </w:rPr>
        <w:t xml:space="preserve">/докладов, в том числе с представлением электронной </w:t>
      </w:r>
      <w:r w:rsidRPr="00A815C2">
        <w:rPr>
          <w:b w:val="0"/>
        </w:rPr>
        <w:t xml:space="preserve">презентации, </w:t>
      </w:r>
      <w:r w:rsidRPr="00A815C2">
        <w:rPr>
          <w:b w:val="0"/>
          <w:bCs/>
        </w:rPr>
        <w:t xml:space="preserve">ведение дневника самоконтроля, занятия в </w:t>
      </w:r>
      <w:proofErr w:type="gramStart"/>
      <w:r w:rsidRPr="00A815C2">
        <w:rPr>
          <w:b w:val="0"/>
          <w:bCs/>
        </w:rPr>
        <w:t>фитнес-клубах</w:t>
      </w:r>
      <w:proofErr w:type="gramEnd"/>
      <w:r w:rsidRPr="00A815C2">
        <w:rPr>
          <w:b w:val="0"/>
          <w:bCs/>
        </w:rPr>
        <w:t xml:space="preserve"> и спортивных секциях ВУЗа.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1. Физическая культура в общекультурной и профессиональной подготовке студентов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2. Легкая атлетика в системе физического воспитания студентов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3. Баскетбол в системе физического воспитания студентов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4. Волейбол в системе физического воспитания студентов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5. Основы здорового образа жизни студента. Роль физической культуры в обеспечении здоровья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Тема 6. Социально-биологические основы физической культуры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7. Психофизиологические основы учебного труда и интеллектуальной деятельности. Средства физической культуры в регулировании работоспособности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8. Общая физическая, специальная и спортивная подготовка в системе физического воспитания студентов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9. Основы методики самостоятельных занятий физическими упражнениями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10. Врачебный, педагогический контроль и самоконтроль при занятиях физическими упражнениями и спортом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11. Профессионально-прикладная физическая подготовка студентов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12. Физическая культура в профессиональной деятельности бакалавра и специалиста</w:t>
      </w:r>
    </w:p>
    <w:p w:rsidR="006E2154" w:rsidRPr="000505F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13. Методики эффективных и экономичных способов овладения жизненно важными умениями и навыками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14. Простейшие методики самооценки работоспособности, усталости, утомления и применения средств физической культуры для их направленной коррекции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15. Методика составления индивидуальных программ физического самовоспитания и занятий с оздоровительной, тренировочной и восстановительной направленностью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16. Основы методики самомассажа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17. Методика корригирующей гимнастики для глаз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18. Методика составления и проведения простейших самостоятельных занятий физическими упражнениями гигиенической и тренировочной направленности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19. Методы оценки и коррекции осанки и телосложения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20. Методы самоконтроля состояния здоровья и физического развития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21. Методы контроля над функциональным состоянием организма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22. Методика индивидуального подхода и применение сре</w:t>
      </w:r>
      <w:proofErr w:type="gramStart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дств дл</w:t>
      </w:r>
      <w:proofErr w:type="gramEnd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я направленного развития отдельных физических качеств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23. Методы регулирования психоэмоционального состояния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24. Методика самостоятельного освоения отдельных элементов профессионально-прикладной физической культуры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25. Методика физической культуры в режиме трудового дня</w:t>
      </w:r>
    </w:p>
    <w:p w:rsidR="006E2154" w:rsidRPr="0091542A" w:rsidRDefault="006E2154" w:rsidP="006E2154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26. Методика проведения производственной гимнастики с учетом заданных условий и характера труда</w:t>
      </w:r>
    </w:p>
    <w:p w:rsidR="00B020FF" w:rsidRPr="0091542A" w:rsidRDefault="00B020FF" w:rsidP="00B020FF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B020FF" w:rsidRPr="0091542A" w:rsidRDefault="00B020FF" w:rsidP="00B020F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91542A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10. Перечень учебно-методического обеспечения для самостоятельной работы </w:t>
      </w:r>
      <w:proofErr w:type="gramStart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дисциплине (модулю)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студентов предполагает тщательное освоение учебной и научной литературы по изучаемой дисциплине.</w:t>
      </w:r>
    </w:p>
    <w:p w:rsidR="006E2154" w:rsidRPr="0091542A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изучении основной рекомендуемой литературы студентам необходимо обратить внимание на выделение основных понятий, их определения, научно-технические основы, узловые положения, представленные в изучаемом тексте.</w:t>
      </w:r>
    </w:p>
    <w:p w:rsidR="006E2154" w:rsidRPr="00A429C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качестве информационно-справочного материала полезно использовать энциклопедические</w:t>
      </w: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научно-технические словари.</w:t>
      </w:r>
    </w:p>
    <w:p w:rsidR="006E2154" w:rsidRPr="00A429C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Следует обратить внимание на схематическое представление излагаемого материала в виде рисунков, схем, графиков и диаграмм. Они способствуют более быстрому восприятию и запоминанию учебного </w:t>
      </w: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материала.</w:t>
      </w:r>
    </w:p>
    <w:p w:rsidR="006E2154" w:rsidRPr="00A429C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контроля усвоения содержания темы рекомендуется ответить на контрольные вопросы, которые обычно даются в конце соответствующих глав и параграфов учебников и учебных пособий.</w:t>
      </w:r>
    </w:p>
    <w:p w:rsidR="006E2154" w:rsidRPr="00A429C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самостоятельной работе студентов с дополнительной литературой необходимо выделить аспект изучаемой темы (что в данном материале относится непосредственно к изучаемой теме и основным вопросам). </w:t>
      </w: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:rsidR="006E2154" w:rsidRPr="00A429C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Дополнительную литературу целесообразно прорабатывать после основной, которая формирует базис для последующего более глубокого изучения темы. Дополнительную литературу следует изучать комплексно, рассматривая разные стороны изучаемого вопроса. Обязательным элементом самостоятельной работы студентов с литературой является ведение необходимых записей: конспекта, выписки, тезисов, планов.</w:t>
      </w:r>
    </w:p>
    <w:p w:rsidR="006E2154" w:rsidRPr="00A429C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Конспект — краткое письменное изложение основных положений, идей и выводов литературного источника.</w:t>
      </w:r>
    </w:p>
    <w:p w:rsidR="006E2154" w:rsidRPr="00A429C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Выписка — краткие записи в виде эскизов, схем, цитат, либо основных идей, изложенных близко к тексту, с обязательным указанием источника заимствования.</w:t>
      </w:r>
    </w:p>
    <w:p w:rsidR="006E2154" w:rsidRPr="00A429C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Тезисы — краткое структурированное изложение основных идей и положений из прорабатываемого материала.</w:t>
      </w:r>
    </w:p>
    <w:p w:rsidR="006E2154" w:rsidRPr="00327872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План — последовательность изложения изучаемого материала источника, </w:t>
      </w:r>
      <w:proofErr w:type="gramStart"/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раскрывающее</w:t>
      </w:r>
      <w:proofErr w:type="gramEnd"/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основную логику содержимого.</w:t>
      </w:r>
    </w:p>
    <w:p w:rsidR="006E2154" w:rsidRPr="009E6D0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9E6D0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11. Перечень </w:t>
      </w: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нормативных правовых документов</w:t>
      </w: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, основной и дополнительной учебной литературы, необходимой для освоения дисциплины (модуля)</w:t>
      </w:r>
    </w:p>
    <w:p w:rsidR="006E2154" w:rsidRPr="00194DB6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основная литература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Style w:val="a5"/>
          <w:rFonts w:ascii="Times New Roman" w:hAnsi="Times New Roman" w:cs="Times New Roman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Физическая культура и физическая подготовка [Электронный ресурс]: Учебник для студентов вузов, курсантов и слушателей образовательных учреждений высшего профессионального образования МВД России / Барчуков И.С., Назаров Ю.Н., Егоров С.С.; Под ред.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Кикоть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В.Я. – М.:ЮНИТИ-ДАНА, 2015. – 431 с.: 60x90 1/16 ISBN 978-5-238-01157-8 – Режим доступа: </w:t>
      </w:r>
      <w:hyperlink r:id="rId8" w:history="1">
        <w:r w:rsidRPr="00505F57">
          <w:rPr>
            <w:rStyle w:val="a5"/>
            <w:rFonts w:ascii="Times New Roman" w:hAnsi="Times New Roman" w:cs="Times New Roman"/>
            <w:sz w:val="28"/>
            <w:szCs w:val="28"/>
          </w:rPr>
          <w:t>http://znanium.com/catalog/product/883774</w:t>
        </w:r>
      </w:hyperlink>
    </w:p>
    <w:p w:rsidR="006E2154" w:rsidRPr="00166D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Физическая культура [Электронный ресурс]: учебник / М.Я.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Виленский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 ред. и др.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423 с. — Для бакалавров. — ISBN 978-5-406-06182-4. Режим доступа: </w:t>
      </w:r>
      <w:hyperlink r:id="rId9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https://www.book.ru/book/925962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Pr="00194DB6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дополнительная литература</w:t>
      </w:r>
    </w:p>
    <w:p w:rsidR="006E2154" w:rsidRPr="00194DB6" w:rsidRDefault="006E2154" w:rsidP="006E215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Муллер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А. Б. Физическая культура студента [Электронный ресурс] : учеб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особие / А. Б.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Муллер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Н. С.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Дядичкина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Ю. А. Богащенко, А. Ю.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Близневский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– Красноярск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Сибирский федеральный университет, 2011. – 172 с. – ISBN 978-5-7638-2126-0. – Режим доступа: </w:t>
      </w:r>
      <w:hyperlink r:id="rId10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http://znanium.com/catalog/product/443255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Pr="00194DB6" w:rsidRDefault="006E2154" w:rsidP="006E215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2. Лечебная физическая культура [Электронный ресурс]: учебник / Э.Н.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Вайнер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345 с. — Для бакалавров. — ISBN 978-5-406-06013-1. Режим доступа: </w:t>
      </w:r>
      <w:hyperlink r:id="rId11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https://www.book.ru/book/925957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Pr="00194DB6" w:rsidRDefault="006E2154" w:rsidP="006E215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Физическая культура [Электронный ресурс]: учебник / А.А.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Бишаева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В.В. Малков.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312 с. — Для бакалавров. — ISBN 978-5-406-06308-8. Режим доступа: </w:t>
      </w:r>
      <w:hyperlink r:id="rId12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https://www.book.ru/book/927932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Pr="00194DB6" w:rsidRDefault="006E2154" w:rsidP="006E215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4. Профессионально-оздоровительная физическая культура студента [Электронный ресурс]: учебное пособие / А.А.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Бишаева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2017. — 299 с. — Для бакалавров. — ISBN 978-5-406-05586-1. Режим доступа: </w:t>
      </w:r>
      <w:hyperlink r:id="rId13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https://www.book.ru/book/920786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Default="006E2154" w:rsidP="006E215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Физическая культура и здоровый образ жизни студента (для бакалавров) [Электронный ресурс]. Учебное пособие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учебное пособие / М.Я.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Виленский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А.Г. Горшков.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2019. — 239 с. — ISBN 978-5-406-06687-4. Режим доступа: </w:t>
      </w:r>
      <w:hyperlink r:id="rId14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https://www.book.ru/book/930222</w:t>
        </w:r>
      </w:hyperlink>
    </w:p>
    <w:p w:rsidR="006E2154" w:rsidRPr="004E1370" w:rsidRDefault="006E2154" w:rsidP="006E2154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6E2154" w:rsidRDefault="006E2154" w:rsidP="006E2154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12. Перечень ресурсов информационно-телекоммуникационной сети «Интернет», необходимых для освоения дисциплины (модуля)</w:t>
      </w:r>
    </w:p>
    <w:p w:rsidR="006E2154" w:rsidRPr="000A006B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Электронно-библиотечная система «</w:t>
      </w:r>
      <w:proofErr w:type="spellStart"/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Znanium</w:t>
      </w:r>
      <w:proofErr w:type="spellEnd"/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»: </w:t>
      </w:r>
      <w:hyperlink r:id="rId15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http://znanium.com</w:t>
        </w:r>
      </w:hyperlink>
    </w:p>
    <w:p w:rsidR="006E2154" w:rsidRPr="000A006B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Электронно-библиотечная система «BOOK.ru»: </w:t>
      </w:r>
      <w:hyperlink r:id="rId16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http://book.ru</w:t>
        </w:r>
      </w:hyperlink>
    </w:p>
    <w:p w:rsidR="006E2154" w:rsidRPr="000A006B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Электронная библиотека Издательского дома «Гребенников»: </w:t>
      </w:r>
      <w:hyperlink r:id="rId17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http://grebennikon.ru/</w:t>
        </w:r>
      </w:hyperlink>
    </w:p>
    <w:p w:rsidR="006E2154" w:rsidRPr="000A006B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Информационно-правовая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«Консультант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Плюс»: </w:t>
      </w:r>
      <w:hyperlink r:id="rId18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http://www.consultant.ru/?utm_source=sps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E2154" w:rsidRPr="000A006B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Научная электронная библиотека eLIBRARY.RU: </w:t>
      </w:r>
      <w:hyperlink r:id="rId19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http://elibrary.ru/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Информационная система «Единое окно доступа к образовательным ресурсам»: </w:t>
      </w:r>
      <w:hyperlink r:id="rId20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http://window.edu.ru/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7. Официальный сайт Министерства спорта Российской Федерации: </w:t>
      </w:r>
      <w:hyperlink r:id="rId21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https://www.minsport.gov.ru/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8. 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Официальный сайт Олимпийского комитета России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22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http://olympic.ru/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9. 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Национальная информационная сеть «Спортивная Россия»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hyperlink r:id="rId23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http://sportlib.info/Press/SFA/1999N1-2/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Pr="0097222D" w:rsidRDefault="006E2154" w:rsidP="006E215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6E2154" w:rsidRPr="00BF6A0B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13. Перечень информационных технологий, используемых при осуществлении образовательного процесса по дисциплине (модулю), перечень программного обеспечения </w:t>
      </w:r>
      <w:r w:rsidRPr="00BF6A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 информационных справочных систем (при необходимости)</w:t>
      </w:r>
    </w:p>
    <w:p w:rsidR="006E2154" w:rsidRPr="00645177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www.consultant.ru Справочная правовая система </w:t>
      </w:r>
      <w:proofErr w:type="spellStart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КонсультантПлюс</w:t>
      </w:r>
      <w:proofErr w:type="spellEnd"/>
    </w:p>
    <w:p w:rsidR="006E2154" w:rsidRPr="00645177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</w:p>
    <w:p w:rsidR="006E2154" w:rsidRPr="009D4C7C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Каждый обучающийся в течение всего обучения обеспечивается индивидуальным неограниченным доступом к электронно-библиотечной системе и электронной информационно-образовательной среде.</w:t>
      </w:r>
    </w:p>
    <w:p w:rsidR="006E2154" w:rsidRPr="00BF6A0B" w:rsidRDefault="006E2154" w:rsidP="006E2154">
      <w:pPr>
        <w:autoSpaceDE w:val="0"/>
        <w:autoSpaceDN w:val="0"/>
        <w:adjustRightInd w:val="0"/>
        <w:ind w:left="1003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bidi="ar-SA"/>
        </w:rPr>
      </w:pPr>
    </w:p>
    <w:p w:rsidR="006E2154" w:rsidRPr="00645177" w:rsidRDefault="006E2154" w:rsidP="006E2154">
      <w:pPr>
        <w:tabs>
          <w:tab w:val="left" w:pos="51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14.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Описание материально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технической базы, необходимой для о</w:t>
      </w:r>
      <w:r w:rsidRPr="0064517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существления образовательного процесса по дисциплине (модулю)</w:t>
      </w:r>
    </w:p>
    <w:p w:rsidR="006E2154" w:rsidRPr="00645177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обеспечения материально-технического процесса по физической </w:t>
      </w: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культуре и спорту институт располагает спортивным залом площадью 194 </w:t>
      </w:r>
      <w:proofErr w:type="spellStart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кв.м</w:t>
      </w:r>
      <w:proofErr w:type="spellEnd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., залом для аэробики, раздевалками, душевыми комнатами.</w:t>
      </w:r>
    </w:p>
    <w:p w:rsidR="006E2154" w:rsidRPr="00645177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Спортивный зал оборудован всем необходимым для проведения практических занятий по физической культуре и спорту.</w:t>
      </w:r>
    </w:p>
    <w:p w:rsidR="006E2154" w:rsidRPr="00645177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Занятия проводятся и на открытом воздухе.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выполнения самостоятельной работы используется читальный зал библиотеки Поволжского кооперативного института (филиала),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который оснащен</w:t>
      </w:r>
      <w:r w:rsidRPr="00D92B7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компьютерной техникой с возможностью подключения к сети «Интернет» и обеспечены доступом в электронную информационно-образовательную среду организации.</w:t>
      </w:r>
    </w:p>
    <w:p w:rsidR="006E2154" w:rsidRPr="00F10385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15. Методические указания для </w:t>
      </w:r>
      <w:proofErr w:type="gramStart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освоению дисциплины (модуля)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Основными принципами, которыми необходимо руководствоваться при занятиях физическими упражнениями, являются принципы сознательности и активности, наглядности, доступности и индивидуализации, систематичности.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унифицированную группу принципов, отражающих специфические закономерности построения занятий физическими упражнениями, входят принципы непрерывности, прогрессирования педагогических воздействий, цикличности и возрастной адекватности воздействия.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основе вышеизложенных принципов физического воспитания можно сформулировать ряд практических рекомендаций: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учебных занятиях по физической культуре первостепенное значение имеет формирование у индивида устойчивой потребности в освоении ценностей физической культуры, стремления к самопознанию и самосовершенствованию.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освоении техники, тактики видов спорта, воспитании общих и специальных физических качеств, необходимо формировать чувственный образ (модель) изучаемых технико-тактических элементов. При этом следует обращать внимание не только на зрительные ощущения, но главным образом на совокупность ощущений, поступающих от других органов чувств: слуха, вестибулярного аппарата, рецепторов мышц.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процессе физического воспитания следует учитывать особенности возраста, пола, состояния здоровья и уровня подготовленности. Доступность зависит как от возможностей занимающихся, так и от объективных трудностей, возникающих при выполнении заданий: координационная сложность, чрезмерная энергоемкость, </w:t>
      </w:r>
      <w:proofErr w:type="spellStart"/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травмоопасность</w:t>
      </w:r>
      <w:proofErr w:type="spellEnd"/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Индивидуализация выражается в дифференциации учебных заданий, норм физической нагрузки и способов ее регулирования, форм занятий и используемых методических приемов.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Построение учебно-воспитательного процесса рекомендуется осуществлять в виде определенного алгоритма, обеспечивающего логику и взаимосвязь различных аспектов управления. Необходимо, чтобы занятия физическими упражнениями не сводились к проведению эпизодических, 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разрозненных мероприятий, а осуществлялись непрерывно и последовательно.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Недопустимы слишком большие перерывы между занятиями, которые приводят к снижению достигнутого уровня физической подготовленности.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Целесообразно направленное повышение требований к двигательной активности (по параметрам объема и интенсивности) в процессе адаптации индивида к физической нагрузке.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Система занятий физическими упражнениями должна строиться на основе композиционной повторяемости отдельных занятий и их серий (в неделе, месяце, семестре, учебном году).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Мера воздействия физической нагрузки на организм занимающихся должна целенаправленно регулироваться с учетом их возраста.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успешного освоения дисциплины студенты должны посещать практические занятия, самостоятельно работать с рекомендованной литературой. Изучение дисциплины целесообразно начать со знакомства с программой курса, чтобы четко представить себе объем и основные проблемы курса</w:t>
      </w:r>
    </w:p>
    <w:p w:rsidR="006E2154" w:rsidRPr="00E8687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изучении дисциплины студенты должны серьезно подойти к исследованию учебной и дополнительной литературы. Данное требование особенно важно для подготовки к практическим занятиям.</w:t>
      </w:r>
    </w:p>
    <w:p w:rsidR="006E2154" w:rsidRPr="009D4C7C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подготовке к практическому занятию студенты имеют возможность воспользоваться консультациями преподавателя. Качество учебной работы студентов преподаватель оценивает в конце занятия, выставляя в рабочий журнал текущие оценки. Студент имеет право ознакомиться с ними.</w:t>
      </w:r>
    </w:p>
    <w:p w:rsidR="006E2154" w:rsidRPr="00EF76EE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224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16. Методические рекомендации по организации изучения дисциплины (модуля) для преподавателей, образовательные технологии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Изучение дисциплины проводится в форме практических занятий, организации самостоятельной работы студентов, консультаций.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Учебная дисциплина «Физическая культура и спорт» включает в качестве обязательного минимума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следующую 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тематику теоретического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практического учебного материала: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в общекультурной и профессиональной подготовке студентов;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социально-биологические основы физической культуры;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основы здорового образа и стиля жизни;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оздоровительные системы и спорт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профессионально-прикладная физическая подготовка студентов.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Учебный материал каждой дидактической единицы состоит из следующих разделов и подразделов программы: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теоретического, формирующего мировоззренческую систему научно-практических знаний и отношение к физической культуре;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практического, обеспечивающего овладение методами и способами 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физкультурно-спортивной деятельности для достижения учебных, профессиональных и жизненных целей личности.</w:t>
      </w:r>
      <w:proofErr w:type="gramEnd"/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Материал программы учебной дисциплины «Физическая культура и спорт» формирует мировоззренческую систему научно-практических знаний и обеспечивает овладение методами и способами физкультурно-спортивной деятельности для достижения учебных, профессиональных и жизненных целей личности и содержит обязательный или базовый компонент, обеспечивающий формирование основ физической культуры личности.</w:t>
      </w:r>
    </w:p>
    <w:p w:rsidR="006E2154" w:rsidRPr="006F603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6F603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Самостоятельная работа (теоретический раздел)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Материал раздела предусматривает самостоятельное овладение студентами системой научно-практических и специальных знаний, необходимых для понимания природных и социальных предпосылок функционирования физической культуры и личности, умения адаптивно, творчески использовать различные формы, средства и методы физической культуры для личностного и профессионального развития, самосовершенствования, организации здорового стиля жизни при выполнении учебной, профессиональной и социокультурной деятельности.</w:t>
      </w:r>
      <w:proofErr w:type="gramEnd"/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Теоретические занятия в обобщенном виде содержат: основные понятия и термины; ведущие идеи; основные закономерности, теории, принципы, положения, раскрывающие сущность явлений в физической культуре, объективные связи между ними; тематическую информацию и научные факты, объясняющие и формирующие убеждения. По некоторым темам в лекциях даются рекомендации по предметно-</w:t>
      </w:r>
      <w:proofErr w:type="spellStart"/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операциональному</w:t>
      </w:r>
      <w:proofErr w:type="spellEnd"/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использованию полученных знаний и приобретению практического опыта в занятиях физической культурой.</w:t>
      </w:r>
    </w:p>
    <w:p w:rsidR="006E2154" w:rsidRPr="006F603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6F603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Практический раздел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Учебный материал раздела направлен на повышение функциональных и двигательных способностей, формирование необходимых качеств и свойств личности, на овладение методами и средствами физкультурно-спортивной деятельности, на приобретение личного опыта, обеспечивающего возможность самостоятельно, целенаправленно и творчески использовать средства физической культуры и спорта для физического самосовершенствования. Материал практического раздела программы реализуется на методико-практических занятиях.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Методико-практические занятия предусматривают освоение, самостоятельное расширенное и творческое воспроизведение студентами основных методов и способов формирования учебных, профессиональных жизненных умений и навыков средствами физической культуры и спорта.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студентов на этих занятиях направлена на овладение методами, обеспечивающими достижение практических результатов. В качестве форм методико-практической подготовки могут использоваться ролевые, имитационные, психотехнические игры, социально-психологический тренинг, тематические задания для самостоятельного выполнения, в процессе которых выявляется степень готовности студента к практическому овладению определенной методикой. Каждое методико-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практическое занятие согласуется с соответствующей теоретической темой.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Методико-практические занятия проводятся по следующей схеме: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планируемой темой занятия преподаватель заблаговременно выдает студентам задание по ознакомлению с рекомендуемой литературой и необходимые указания к ее освоению;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преподаватель кратко объясняет методы обучения и при необходимости показывает соответствующие приемы, способы выполнения физических упражнений, двигательных действий для достижения необходимых результатов по изучаемой методике;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студенты практически при взаимоконтроле воспроизводят тематические задания под наблюдением преподавателя;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 руководством преподавателя обсуждаются и анализируются итоги выполнения задания, студентам предлагаются индивидуальные рекомендации по практическому самосовершенствованию тематических действий, приемов и способов.</w:t>
      </w:r>
    </w:p>
    <w:p w:rsidR="006E2154" w:rsidRPr="0038677D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Дальнейшее закрепление и совершенствование методических приемов происходит в процессе их многократного воспроизведения в изменяющихся условиях учебных занятий, во </w:t>
      </w:r>
      <w:proofErr w:type="spellStart"/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физкультурно-спортивной деятельности, в быту, на отдыхе.</w:t>
      </w:r>
    </w:p>
    <w:p w:rsidR="006E2154" w:rsidRPr="00263CBC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263CB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При проведении практических занятий по физической культуре и спорту формируются учебные группы численностью не более 20 человек с учетом состояния здоровья, физического развития и физической подготовленности обучающихся.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этим с</w:t>
      </w: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туденты распределяются по учебным отделениям:</w:t>
      </w:r>
    </w:p>
    <w:p w:rsidR="006E2154" w:rsidRPr="00263CBC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основное;</w:t>
      </w:r>
    </w:p>
    <w:p w:rsidR="006E2154" w:rsidRPr="00263CBC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подготовительное;</w:t>
      </w:r>
    </w:p>
    <w:p w:rsidR="006E2154" w:rsidRPr="00263CBC" w:rsidRDefault="006E2154" w:rsidP="006E2154">
      <w:pPr>
        <w:tabs>
          <w:tab w:val="left" w:pos="765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специальное медицинское.</w:t>
      </w:r>
    </w:p>
    <w:p w:rsidR="006E2154" w:rsidRPr="00EE714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EE71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Студенты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ограниченными возможностями и студенты,</w:t>
      </w:r>
      <w:r w:rsidRPr="00EE71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освобожденные от практических занятий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физической культуре и спорту </w:t>
      </w:r>
      <w:r w:rsidRPr="00EE71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состоянию здоровья, представляют дополнительные тематические рефераты / доклады.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АВТОНОМНАЯ НЕКОММЕРЧЕСКАЯ ОБРАЗОВАТЕЛЬНАЯ</w:t>
      </w: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ОРГАНИЗАЦИЯ ВЫСШЕГО ОБРАЗОВАНИЯ </w:t>
      </w: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E2154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E2154" w:rsidRPr="00F820B6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ПОВОЛЖСКИЙ КООПЕРАТИВНЫЙ ИНСТИТУТ (ФИЛИАЛ)</w:t>
      </w: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ФОНД ОЦЕНОЧНЫХ СРЕДСТВ </w:t>
      </w:r>
    </w:p>
    <w:p w:rsidR="006E2154" w:rsidRPr="0097222D" w:rsidRDefault="006E2154" w:rsidP="006E2154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ПРОВЕДЕНИЯ ПРОМЕЖУТОЧНОЙ АТТЕСТАЦИИ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ДИСЦИПЛИНЕ (МОДУЛЮ)</w:t>
      </w:r>
    </w:p>
    <w:p w:rsidR="006E2154" w:rsidRPr="0097222D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6E2154" w:rsidRPr="0097222D" w:rsidRDefault="006E2154" w:rsidP="006E2154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ФИЗИЧЕСКАЯ КУЛЬТУРА И СПОРТ</w:t>
      </w: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6E2154" w:rsidRPr="00F10385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38.03.01 ЭКОНОМИКА</w:t>
      </w: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  </w:t>
      </w: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en-US"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Направленность (профиль) подготовки     </w:t>
      </w:r>
      <w:r w:rsidR="0007295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ЭКОНОМИКА ПРЕДПРИЯТИЙ И ОРГАНИЗАЦИЙ</w:t>
      </w:r>
    </w:p>
    <w:p w:rsidR="006E2154" w:rsidRPr="0097222D" w:rsidRDefault="006E2154" w:rsidP="006E215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2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  <w:br w:type="page"/>
      </w:r>
    </w:p>
    <w:p w:rsidR="006E2154" w:rsidRPr="0097222D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 xml:space="preserve">1. Паспорт </w:t>
      </w:r>
    </w:p>
    <w:p w:rsidR="006E2154" w:rsidRPr="0097222D" w:rsidRDefault="006E2154" w:rsidP="006E2154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фонда оценочных средств</w:t>
      </w:r>
    </w:p>
    <w:p w:rsidR="006E2154" w:rsidRPr="0097222D" w:rsidRDefault="006E2154" w:rsidP="006E2154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en-US" w:bidi="ar-SA"/>
        </w:rPr>
        <w:t xml:space="preserve">                                              </w:t>
      </w:r>
    </w:p>
    <w:p w:rsidR="006E2154" w:rsidRPr="0097222D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1.1. Компетенции, формируемые в процессе изучения дисциплины</w:t>
      </w:r>
    </w:p>
    <w:p w:rsidR="006E2154" w:rsidRPr="0097222D" w:rsidRDefault="006E2154" w:rsidP="006E2154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7839"/>
      </w:tblGrid>
      <w:tr w:rsidR="006E2154" w:rsidRPr="0097222D" w:rsidTr="004E53FD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97222D" w:rsidRDefault="006E2154" w:rsidP="004E53FD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Индекс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97222D" w:rsidRDefault="006E2154" w:rsidP="004E53FD">
            <w:pPr>
              <w:overflowPunct w:val="0"/>
              <w:autoSpaceDE w:val="0"/>
              <w:autoSpaceDN w:val="0"/>
              <w:adjustRightInd w:val="0"/>
              <w:spacing w:before="120" w:after="120"/>
              <w:ind w:firstLine="708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Формулировка компетенции</w:t>
            </w:r>
          </w:p>
        </w:tc>
      </w:tr>
      <w:tr w:rsidR="006E2154" w:rsidRPr="0097222D" w:rsidTr="004E53FD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A72AE8" w:rsidRDefault="006E2154" w:rsidP="004E53F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A72AE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A72AE8" w:rsidRDefault="006E2154" w:rsidP="004E53FD">
            <w:pPr>
              <w:tabs>
                <w:tab w:val="left" w:pos="926"/>
              </w:tabs>
              <w:overflowPunct w:val="0"/>
              <w:autoSpaceDE w:val="0"/>
              <w:autoSpaceDN w:val="0"/>
              <w:adjustRightInd w:val="0"/>
              <w:ind w:left="65" w:right="82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B3031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</w:tbl>
    <w:p w:rsidR="006E2154" w:rsidRPr="0097222D" w:rsidRDefault="006E2154" w:rsidP="006E2154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1.2. Сведения об иных дисциплинах (преподаваемых, в том числе, на других кафедрах) участвующих в формировании данных компетенций</w:t>
      </w:r>
    </w:p>
    <w:p w:rsidR="006E2154" w:rsidRPr="0097222D" w:rsidRDefault="006E2154" w:rsidP="006E2154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1.2.1. Компетенция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ОК-8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формируется в процессе изучения дисциплин (прохождения практик):</w:t>
      </w:r>
      <w:r w:rsidRPr="00A72A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физическая культура и спорт, э</w:t>
      </w:r>
      <w:r w:rsidRPr="00FE10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лективные дисциплины по физической культуре и спорту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6E2154" w:rsidRPr="0097222D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1.3. Этапы формирования и программа оценивания контролируем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ых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компетенци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й</w:t>
      </w:r>
    </w:p>
    <w:p w:rsidR="006E2154" w:rsidRPr="00F10385" w:rsidRDefault="006E2154" w:rsidP="006E2154">
      <w:pPr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10385">
        <w:rPr>
          <w:rFonts w:ascii="Times New Roman" w:hAnsi="Times New Roman" w:cs="Times New Roman"/>
          <w:color w:val="auto"/>
          <w:sz w:val="28"/>
          <w:szCs w:val="28"/>
        </w:rPr>
        <w:t xml:space="preserve">Основными этапами формирования компетенций при изучении студентами дисциплины является последовательное изучение содержательно связанных между собой разделов и тем учебных занятий. Изучение каждого раздела и темы предполагает овладение студентами необходимыми компетенциями. Результат аттестации студентов на различных этапах формирования компетенции показывает уровень освоения компетенций студентами. </w:t>
      </w:r>
    </w:p>
    <w:p w:rsidR="006E2154" w:rsidRPr="0097222D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W w:w="9398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474"/>
        <w:gridCol w:w="3605"/>
        <w:gridCol w:w="2766"/>
      </w:tblGrid>
      <w:tr w:rsidR="006E2154" w:rsidRPr="007227E7" w:rsidTr="004E53FD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№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Код контролируемой компетенции (или ее части)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Контролируемые мо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дули, разделы (темы) дисциплины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154" w:rsidRPr="0097222D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Наименование</w:t>
            </w:r>
          </w:p>
          <w:p w:rsidR="006E2154" w:rsidRPr="0097222D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оценочного средства</w:t>
            </w:r>
          </w:p>
        </w:tc>
      </w:tr>
      <w:tr w:rsidR="006E2154" w:rsidRPr="00CF35E2" w:rsidTr="004E53FD">
        <w:trPr>
          <w:trHeight w:val="98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552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80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Легкая атлетика в системе физического воспитания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84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Баскетбол в системе физического воспитания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82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Волейбол в системе физического воспитания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112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Основы здорового образа жизни студента. Роль физической культуры в обеспечении здоровья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57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Социально-биологические основы физической культуры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41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2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Психофизиологические основы учебного труда и интеллектуальной деятельности. Средства физической культуры в регулировании работоспособности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12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176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Общая физическая, специальная и спортивная подготовка в системе физического воспитания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75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17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Основы методики самостоятельных занятий физическими упражнениями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647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Врачебный, педагогический контроль и самоконтроль при занятиях физическими упражнениями и спортом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80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Профессионально-прикладная физическая подготовка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3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Физическая культура в профессиональной деятельности бакалавра и специалиста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6E2154" w:rsidRPr="00CF35E2" w:rsidTr="004E53FD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184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Методики эффективных и экономичных способов овладения жизненно важными умениями и навыками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104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 xml:space="preserve">Простейшие методики самооценки работоспособности, усталости, утомления и применения средств физической культуры для их направленной </w:t>
            </w:r>
            <w:r w:rsidRPr="00CF35E2">
              <w:rPr>
                <w:sz w:val="24"/>
                <w:szCs w:val="24"/>
                <w:lang w:val="ru-RU"/>
              </w:rPr>
              <w:lastRenderedPageBreak/>
              <w:t>коррекции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для студентов с ограниченными 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составления индивидуальных программ физического самовоспитания и занятий с оздоровительной, тренировочной и восстановительной направленностью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27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Основы методики самомассажа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55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корригирующей гимнастики для глаз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34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составления и проведения простейших самостоятельных занятий физическими упражнениями гигиенической и тренировочной направленности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для студентов с ограниченными возможностями и 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4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19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69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Методы оценки и коррекции осанки и телосложения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75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Методы самоконтроля</w:t>
            </w:r>
            <w:r w:rsidRPr="00CF35E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CF35E2">
              <w:rPr>
                <w:sz w:val="24"/>
                <w:szCs w:val="24"/>
                <w:lang w:val="ru-RU"/>
              </w:rPr>
              <w:t>состояния здоровья и физического</w:t>
            </w:r>
            <w:r w:rsidRPr="00CF35E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F35E2">
              <w:rPr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79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70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Методы контроля над функциональным состоянием организма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24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индивидуального подхода и применение сре</w:t>
            </w:r>
            <w:proofErr w:type="gramStart"/>
            <w:r w:rsidRPr="00CF35E2">
              <w:rPr>
                <w:sz w:val="24"/>
                <w:szCs w:val="24"/>
                <w:lang w:val="ru-RU"/>
              </w:rPr>
              <w:t>дств дл</w:t>
            </w:r>
            <w:proofErr w:type="gramEnd"/>
            <w:r w:rsidRPr="00CF35E2">
              <w:rPr>
                <w:sz w:val="24"/>
                <w:szCs w:val="24"/>
                <w:lang w:val="ru-RU"/>
              </w:rPr>
              <w:t>я направленного развития отдельных физических качеств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83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23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67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Методы регулирования психоэмоционального состояния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514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самостоятельного освоения отдельных элементов профессионально-прикладной физической культуры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59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spacing w:line="268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физической культуры в режиме трудового дня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6E2154" w:rsidRPr="00CF35E2" w:rsidTr="004E53FD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Pr="00CF35E2" w:rsidRDefault="006E2154" w:rsidP="004E53FD">
            <w:pPr>
              <w:pStyle w:val="TableParagraph"/>
              <w:ind w:left="35" w:right="387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проведения производственной гимнастики с учетом заданных условий и характера труда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54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6E2154" w:rsidRPr="00762135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 xml:space="preserve">освобожденных от практических занятий </w:t>
            </w:r>
            <w:proofErr w:type="gramEnd"/>
          </w:p>
          <w:p w:rsidR="006E2154" w:rsidRPr="00CF35E2" w:rsidRDefault="006E2154" w:rsidP="004E53F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</w:tbl>
    <w:p w:rsidR="006E2154" w:rsidRDefault="006E2154" w:rsidP="006E2154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color w:val="auto"/>
          <w:szCs w:val="28"/>
          <w:lang w:eastAsia="en-US" w:bidi="ar-SA"/>
        </w:rPr>
      </w:pPr>
    </w:p>
    <w:p w:rsidR="006E2154" w:rsidRPr="0097222D" w:rsidRDefault="006E2154" w:rsidP="006E2154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Процедура оценивания</w:t>
      </w:r>
    </w:p>
    <w:p w:rsidR="006E2154" w:rsidRPr="0097222D" w:rsidRDefault="006E2154" w:rsidP="006E2154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6E2154" w:rsidRPr="0097222D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Процедура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оценивания результатов освоения программы учебной дисциплины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включает в себя оценку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студента </w:t>
      </w:r>
      <w:r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(ОК-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осуществлении текущего контроля и проведении промежуточной аттестации.</w:t>
      </w:r>
    </w:p>
    <w:p w:rsidR="006E2154" w:rsidRPr="0097222D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нь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компетенции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определяется по качеству выполненной студентом работы и отражается в следующих формулировках: высокий, хороший, достаточный, недостаточный.</w:t>
      </w:r>
    </w:p>
    <w:p w:rsidR="006E2154" w:rsidRPr="0097222D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выполнении студентами заданий текущего контроля и промежуточной аттестации оценивается 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«знать», «уметь», «владеть» в соответствии с запланированными результатами обучения и содержанием рабочей программы дисциплины: </w:t>
      </w:r>
    </w:p>
    <w:p w:rsidR="006E2154" w:rsidRPr="00D662C3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знания студента могут проверяться при ответе на теоретические вопросы,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 рефератов / докладов</w:t>
      </w: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</w:p>
    <w:p w:rsidR="006E2154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степень владения умениями – при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выполнении контрольных нормативов</w:t>
      </w: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E2154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Результаты выполнения заданий фиксируются в баллах в соответствии с показателями и критериями оценивания компетенций. </w:t>
      </w:r>
    </w:p>
    <w:p w:rsidR="006E2154" w:rsidRPr="00C059B6" w:rsidRDefault="006E2154" w:rsidP="006E215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итогам текущего контроля и промежуточной аттестации в соответствии с показателями и критериями оценивания компетенций определяется 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компетенций студента и выставляется оценка по шкале оценивания.</w:t>
      </w:r>
    </w:p>
    <w:p w:rsidR="006E2154" w:rsidRPr="00C059B6" w:rsidRDefault="006E2154" w:rsidP="006E2154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_Toc264543484"/>
      <w:bookmarkStart w:id="2" w:name="_Toc264543526"/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6E2154" w:rsidRPr="00C059B6" w:rsidSect="00607118">
          <w:footerReference w:type="even" r:id="rId24"/>
          <w:footerReference w:type="first" r:id="rId25"/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6E2154" w:rsidRPr="0057068C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1.4</w:t>
      </w:r>
      <w:r w:rsidRPr="0057068C">
        <w:rPr>
          <w:rFonts w:ascii="Times New Roman" w:hAnsi="Times New Roman" w:cs="Times New Roman"/>
          <w:b/>
          <w:sz w:val="28"/>
          <w:szCs w:val="28"/>
          <w:lang w:eastAsia="en-US"/>
        </w:rPr>
        <w:t>. Показатели и критерии оценивания компетенций, 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1984"/>
        <w:gridCol w:w="1985"/>
        <w:gridCol w:w="1843"/>
        <w:gridCol w:w="1211"/>
      </w:tblGrid>
      <w:tr w:rsidR="006E2154" w:rsidRPr="00C059B6" w:rsidTr="004E53FD">
        <w:tc>
          <w:tcPr>
            <w:tcW w:w="1526" w:type="dxa"/>
            <w:vMerge w:val="restart"/>
            <w:shd w:val="clear" w:color="auto" w:fill="auto"/>
          </w:tcPr>
          <w:p w:rsidR="006E2154" w:rsidRPr="00C059B6" w:rsidRDefault="006E2154" w:rsidP="004E53FD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6E2154" w:rsidRPr="00C059B6" w:rsidRDefault="006E2154" w:rsidP="004E53FD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Показатели оценивания</w:t>
            </w:r>
          </w:p>
        </w:tc>
        <w:tc>
          <w:tcPr>
            <w:tcW w:w="9291" w:type="dxa"/>
            <w:gridSpan w:val="5"/>
            <w:shd w:val="clear" w:color="auto" w:fill="auto"/>
          </w:tcPr>
          <w:p w:rsidR="006E2154" w:rsidRPr="00C059B6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Критерии оценивания компетенций</w:t>
            </w:r>
          </w:p>
        </w:tc>
      </w:tr>
      <w:tr w:rsidR="006E2154" w:rsidRPr="00C059B6" w:rsidTr="004E53FD">
        <w:tc>
          <w:tcPr>
            <w:tcW w:w="1526" w:type="dxa"/>
            <w:vMerge/>
            <w:shd w:val="clear" w:color="auto" w:fill="auto"/>
          </w:tcPr>
          <w:p w:rsidR="006E2154" w:rsidRPr="00C059B6" w:rsidRDefault="006E2154" w:rsidP="004E53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6E2154" w:rsidRPr="00C059B6" w:rsidRDefault="006E2154" w:rsidP="004E53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6E2154" w:rsidRPr="004130D5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Высокий</w:t>
            </w:r>
          </w:p>
          <w:p w:rsidR="006E2154" w:rsidRPr="004130D5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(верно и в полном объеме)</w:t>
            </w:r>
          </w:p>
          <w:p w:rsidR="006E2154" w:rsidRPr="004130D5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100 б.</w:t>
            </w:r>
          </w:p>
        </w:tc>
        <w:tc>
          <w:tcPr>
            <w:tcW w:w="1984" w:type="dxa"/>
            <w:shd w:val="clear" w:color="auto" w:fill="auto"/>
          </w:tcPr>
          <w:p w:rsidR="006E2154" w:rsidRPr="004130D5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Средний</w:t>
            </w:r>
          </w:p>
          <w:p w:rsidR="006E2154" w:rsidRPr="004130D5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 xml:space="preserve">(с </w:t>
            </w:r>
            <w:proofErr w:type="gramStart"/>
            <w:r w:rsidRPr="004130D5">
              <w:rPr>
                <w:rFonts w:ascii="Times New Roman" w:hAnsi="Times New Roman" w:cs="Times New Roman"/>
              </w:rPr>
              <w:t>незначительным</w:t>
            </w:r>
            <w:proofErr w:type="gramEnd"/>
            <w:r w:rsidRPr="004130D5">
              <w:rPr>
                <w:rFonts w:ascii="Times New Roman" w:hAnsi="Times New Roman" w:cs="Times New Roman"/>
              </w:rPr>
              <w:t xml:space="preserve"> и замечаниями)</w:t>
            </w:r>
          </w:p>
          <w:p w:rsidR="006E2154" w:rsidRPr="004130D5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75 б.</w:t>
            </w:r>
          </w:p>
        </w:tc>
        <w:tc>
          <w:tcPr>
            <w:tcW w:w="1985" w:type="dxa"/>
            <w:shd w:val="clear" w:color="auto" w:fill="auto"/>
          </w:tcPr>
          <w:p w:rsidR="006E2154" w:rsidRPr="004130D5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Низкий</w:t>
            </w:r>
          </w:p>
          <w:p w:rsidR="006E2154" w:rsidRPr="004130D5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(на базовом уровне, с ошибками)</w:t>
            </w:r>
          </w:p>
          <w:p w:rsidR="006E2154" w:rsidRPr="004130D5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50 б.</w:t>
            </w:r>
          </w:p>
        </w:tc>
        <w:tc>
          <w:tcPr>
            <w:tcW w:w="1843" w:type="dxa"/>
            <w:shd w:val="clear" w:color="auto" w:fill="auto"/>
          </w:tcPr>
          <w:p w:rsidR="006E2154" w:rsidRPr="004130D5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Недостаточный</w:t>
            </w:r>
          </w:p>
          <w:p w:rsidR="006E2154" w:rsidRPr="004130D5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</w:t>
            </w:r>
            <w:proofErr w:type="gramStart"/>
            <w:r w:rsidRPr="004130D5">
              <w:rPr>
                <w:rFonts w:ascii="Times New Roman" w:hAnsi="Times New Roman" w:cs="Times New Roman"/>
              </w:rPr>
              <w:t>содержит большое количество ошибок/ответ не дан</w:t>
            </w:r>
            <w:proofErr w:type="gramEnd"/>
            <w:r w:rsidRPr="004130D5">
              <w:rPr>
                <w:rFonts w:ascii="Times New Roman" w:hAnsi="Times New Roman" w:cs="Times New Roman"/>
              </w:rPr>
              <w:t>) – менее 50 б.</w:t>
            </w:r>
          </w:p>
        </w:tc>
        <w:tc>
          <w:tcPr>
            <w:tcW w:w="1211" w:type="dxa"/>
            <w:shd w:val="clear" w:color="auto" w:fill="auto"/>
          </w:tcPr>
          <w:p w:rsidR="006E2154" w:rsidRPr="00C059B6" w:rsidRDefault="006E2154" w:rsidP="004E53FD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Итого:</w:t>
            </w:r>
          </w:p>
        </w:tc>
      </w:tr>
      <w:tr w:rsidR="006E2154" w:rsidRPr="00D662C3" w:rsidTr="004E53FD">
        <w:tc>
          <w:tcPr>
            <w:tcW w:w="14786" w:type="dxa"/>
            <w:gridSpan w:val="7"/>
            <w:shd w:val="clear" w:color="auto" w:fill="auto"/>
          </w:tcPr>
          <w:p w:rsidR="006E2154" w:rsidRPr="00D662C3" w:rsidRDefault="006E2154" w:rsidP="004E53F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62C3">
              <w:rPr>
                <w:rFonts w:ascii="Times New Roman" w:hAnsi="Times New Roman" w:cs="Times New Roman"/>
                <w:i/>
              </w:rPr>
              <w:t>Теоретические показатели</w:t>
            </w:r>
          </w:p>
        </w:tc>
      </w:tr>
      <w:tr w:rsidR="006E2154" w:rsidRPr="00C059B6" w:rsidTr="004E53FD">
        <w:trPr>
          <w:trHeight w:val="1407"/>
        </w:trPr>
        <w:tc>
          <w:tcPr>
            <w:tcW w:w="1526" w:type="dxa"/>
            <w:shd w:val="clear" w:color="auto" w:fill="auto"/>
          </w:tcPr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ОК-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6E2154" w:rsidRPr="00572984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Знать:</w:t>
            </w:r>
          </w:p>
          <w:p w:rsidR="006E2154" w:rsidRPr="00572984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методические принципы, методы и средства физического воспитания;</w:t>
            </w:r>
          </w:p>
          <w:p w:rsidR="006E2154" w:rsidRPr="00572984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основы ЗОЖ;</w:t>
            </w:r>
          </w:p>
          <w:p w:rsidR="006E2154" w:rsidRPr="00572984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основы самостоятельных занятий физической культурой;</w:t>
            </w:r>
          </w:p>
          <w:p w:rsidR="006E2154" w:rsidRPr="00572984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содержание производственной физической культуры и профессионально-прикладной физической подготовки;</w:t>
            </w:r>
          </w:p>
          <w:p w:rsidR="006E2154" w:rsidRPr="00572984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jc w:val="both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особенности выбора форм, методов и средств физической культуры и спорта в рабочее и свободное время.</w:t>
            </w:r>
          </w:p>
        </w:tc>
        <w:tc>
          <w:tcPr>
            <w:tcW w:w="2268" w:type="dxa"/>
            <w:shd w:val="clear" w:color="auto" w:fill="auto"/>
          </w:tcPr>
          <w:p w:rsidR="006E2154" w:rsidRPr="00236817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Знает и понимает: методические принципы, методы и средства физического воспитания; основы ЗОЖ; основы самостоятельных занятий физической культурой; содержание производственной физической культуры и профессионально-прикладной физической подготовки; особенности выбора форм, методов и средств физической культуры и спорта в рабочее и свободное время.</w:t>
            </w:r>
          </w:p>
        </w:tc>
        <w:tc>
          <w:tcPr>
            <w:tcW w:w="1984" w:type="dxa"/>
            <w:shd w:val="clear" w:color="auto" w:fill="auto"/>
          </w:tcPr>
          <w:p w:rsidR="006E2154" w:rsidRPr="00236817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Хорошо знает: основные методические принципы, методы и средства физического воспитания; основы ЗОЖ; основы самостоятельных занятий физической культурой; содержание производственной физической культуры и профессионально-прикладной физической подготовки; особенности выбора форм, методов и средств физической культуры и спорта в рабочее и свободное время.</w:t>
            </w:r>
          </w:p>
        </w:tc>
        <w:tc>
          <w:tcPr>
            <w:tcW w:w="1985" w:type="dxa"/>
            <w:shd w:val="clear" w:color="auto" w:fill="auto"/>
          </w:tcPr>
          <w:p w:rsidR="006E2154" w:rsidRPr="00236817" w:rsidRDefault="006E2154" w:rsidP="004E53F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Показывает удовлетворительный уровень знания </w:t>
            </w:r>
          </w:p>
          <w:p w:rsidR="006E2154" w:rsidRPr="00236817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основных методических принципов, методов и средств физического воспитания; основ ЗОЖ; основ самостоятельных занятий физической культурой; содержания производственной физической культуры и профессионально-прикладной физической подготовки; особенностей выбора форм, методов и средств физической культуры и спорта в рабочее и свободное время.</w:t>
            </w:r>
          </w:p>
        </w:tc>
        <w:tc>
          <w:tcPr>
            <w:tcW w:w="1843" w:type="dxa"/>
            <w:shd w:val="clear" w:color="auto" w:fill="auto"/>
          </w:tcPr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hAnsi="Times New Roman" w:cs="Times New Roman"/>
                <w:i/>
                <w:sz w:val="20"/>
                <w:szCs w:val="20"/>
              </w:rPr>
              <w:t>Имеет разрозненные, бессистемные знания по дисциплине</w:t>
            </w:r>
          </w:p>
        </w:tc>
        <w:tc>
          <w:tcPr>
            <w:tcW w:w="1211" w:type="dxa"/>
            <w:shd w:val="clear" w:color="auto" w:fill="auto"/>
          </w:tcPr>
          <w:p w:rsidR="006E2154" w:rsidRPr="00C059B6" w:rsidRDefault="006E2154" w:rsidP="004E53F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1–20</w:t>
            </w:r>
          </w:p>
        </w:tc>
      </w:tr>
      <w:tr w:rsidR="006E2154" w:rsidRPr="00C059B6" w:rsidTr="004E53FD">
        <w:tc>
          <w:tcPr>
            <w:tcW w:w="14786" w:type="dxa"/>
            <w:gridSpan w:val="7"/>
            <w:shd w:val="clear" w:color="auto" w:fill="auto"/>
          </w:tcPr>
          <w:p w:rsidR="006E2154" w:rsidRPr="00C059B6" w:rsidRDefault="006E2154" w:rsidP="004E53F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>Практические показатели</w:t>
            </w:r>
          </w:p>
        </w:tc>
      </w:tr>
      <w:tr w:rsidR="006E2154" w:rsidRPr="00C059B6" w:rsidTr="004E53FD">
        <w:tc>
          <w:tcPr>
            <w:tcW w:w="1526" w:type="dxa"/>
            <w:shd w:val="clear" w:color="auto" w:fill="auto"/>
          </w:tcPr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ОК-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6E2154" w:rsidRPr="00572984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Уметь:</w:t>
            </w:r>
          </w:p>
          <w:p w:rsidR="006E2154" w:rsidRPr="00572984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- применять принципы, средства и методы физического воспитания с целью укрепления здоровья, физического самосовершенствования и достижения должного уровня физической подготовленности, формирования здорового образа и стиля жизни;</w:t>
            </w:r>
          </w:p>
          <w:p w:rsidR="006E2154" w:rsidRPr="00572984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формировать двигательные умения и физические качества, необходимые для выполнения профессиональной деятельности;</w:t>
            </w:r>
          </w:p>
          <w:p w:rsidR="006E2154" w:rsidRPr="00572984" w:rsidRDefault="006E2154" w:rsidP="004E53FD">
            <w:pPr>
              <w:ind w:left="34"/>
              <w:jc w:val="both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использовать формы, методы и средства физической культуры и спорта в рабочее и свободное время.</w:t>
            </w:r>
          </w:p>
        </w:tc>
        <w:tc>
          <w:tcPr>
            <w:tcW w:w="2268" w:type="dxa"/>
            <w:shd w:val="clear" w:color="auto" w:fill="auto"/>
          </w:tcPr>
          <w:p w:rsidR="006E2154" w:rsidRPr="00236817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 xml:space="preserve">Умеет свободно 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>применять принципы, средства и методы физического воспитания с целью укрепления здоровья, физического самосовершенствования и достижения должного уровня физической подготовленности, формирования здорового образа и стиля жизни;  формировать двигательные умения и физические качества, необходимые для выполнения профессиональной деятельности; использовать формы, методы и средства физической культуры и спорта в рабочее и свободное время.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 xml:space="preserve">Умеет </w:t>
            </w:r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хорошо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>применять принципы, средства и методы физического воспитания с целью укрепления здоровья, физического самосовершенствования и достижения должного уровня физической подготовленности, формирования здорового образа и стиля жизни;  формировать двигательные умения и физические качества, необходимые для выполнения профессиональной деятельности; использовать формы, методы и средства физической культуры и спорта в рабочее и свободное время.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Демонстрирует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удовлетворительный уровень умений 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применять принципы, средства и методы физического воспитания с целью укрепления здоровья, физического самосовершенствования и достижения должного уровня физической подготовленности, формирования здорового образа и стиля жизни;  формировать двигательные умения и физические качества, необходимые для выполнения профессиональной деятельности; использовать формы, методы и средства физической культуры и спорта в рабочее и свободное время.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E2154" w:rsidRPr="00675716" w:rsidRDefault="006E2154" w:rsidP="004E53FD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>Не у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меет 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>свободно применять принципы, средства и методы физического воспитания с целью укрепления здоровья, физического самосовершенствования и достижения должного уровня физической подготовленности, формирования здорового образа и стиля жизни;  формировать двигательные умения и физические качества, необходимые для выполнения профессиональной деятельности; использовать формы, методы и средства физической культуры и спорта в рабочее и свободное время.</w:t>
            </w:r>
            <w:proofErr w:type="gramEnd"/>
          </w:p>
        </w:tc>
        <w:tc>
          <w:tcPr>
            <w:tcW w:w="1211" w:type="dxa"/>
            <w:shd w:val="clear" w:color="auto" w:fill="auto"/>
          </w:tcPr>
          <w:p w:rsidR="006E2154" w:rsidRPr="00C059B6" w:rsidRDefault="006E2154" w:rsidP="004E53F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1–40</w:t>
            </w:r>
          </w:p>
        </w:tc>
      </w:tr>
      <w:tr w:rsidR="006E2154" w:rsidRPr="00C059B6" w:rsidTr="004E53FD">
        <w:tc>
          <w:tcPr>
            <w:tcW w:w="14786" w:type="dxa"/>
            <w:gridSpan w:val="7"/>
            <w:shd w:val="clear" w:color="auto" w:fill="auto"/>
          </w:tcPr>
          <w:p w:rsidR="006E2154" w:rsidRPr="00C059B6" w:rsidRDefault="006E2154" w:rsidP="004E53F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lastRenderedPageBreak/>
              <w:t xml:space="preserve">Владеет </w:t>
            </w:r>
          </w:p>
        </w:tc>
      </w:tr>
      <w:tr w:rsidR="006E2154" w:rsidRPr="00C059B6" w:rsidTr="004E53FD">
        <w:tc>
          <w:tcPr>
            <w:tcW w:w="1526" w:type="dxa"/>
            <w:shd w:val="clear" w:color="auto" w:fill="auto"/>
          </w:tcPr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ОК-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6E2154" w:rsidRPr="00572984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Владеть:</w:t>
            </w:r>
          </w:p>
          <w:p w:rsidR="006E2154" w:rsidRPr="00572984" w:rsidRDefault="006E2154" w:rsidP="004E53FD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 xml:space="preserve">- навыками самостоятельного применения принципов, средств и методов физического воспитания с целью укрепления здоровья, физического самосовершенствования и достижения </w:t>
            </w: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должного уровня физической подготовленности;</w:t>
            </w:r>
          </w:p>
          <w:p w:rsidR="006E2154" w:rsidRPr="00572984" w:rsidRDefault="006E2154" w:rsidP="004E53FD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методикой формирования двигательных умений и навыков, физических и психических качеств, необходимых для полноценной социальной и профессиональной деятельности.</w:t>
            </w:r>
          </w:p>
        </w:tc>
        <w:tc>
          <w:tcPr>
            <w:tcW w:w="2268" w:type="dxa"/>
            <w:shd w:val="clear" w:color="auto" w:fill="auto"/>
          </w:tcPr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Свободно владеет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навыками самостоятельного применения принципов, средств и методов физического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воспитания с целью укрепления здоровья, физического самосовершенствования и достижения должного уровня физической подготовленности;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>методикой формирования двигательных умений и навыков, физических и психических качеств, необходимых для полноценной социальной и профессиональной деятельности.</w:t>
            </w:r>
          </w:p>
        </w:tc>
        <w:tc>
          <w:tcPr>
            <w:tcW w:w="1984" w:type="dxa"/>
            <w:shd w:val="clear" w:color="auto" w:fill="auto"/>
          </w:tcPr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Владеет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навыками самостоятельного применения принципов, средств и методов физического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воспитания с целью укрепления здоровья, физического самосовершенствования и достижения должного уровня физической подготовленности; методикой формирования двигательных умений и навыков, физических и психических качеств, необходимых для полноценной социальной и профессиональной деятельности.</w:t>
            </w:r>
          </w:p>
        </w:tc>
        <w:tc>
          <w:tcPr>
            <w:tcW w:w="1985" w:type="dxa"/>
            <w:shd w:val="clear" w:color="auto" w:fill="auto"/>
          </w:tcPr>
          <w:p w:rsidR="006E2154" w:rsidRPr="00675716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Демонстрирует удовлетворительный уровень владения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навыками самостоятельного применения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принципов, средств и методов физического воспитания с целью укрепления здоровья, физического самосовершенствования и достижения должного уровня физической подготовленности; методикой формирования двигательных умений и навыков, физических и психических качеств, необходимых для полноценной социальной и профессиональной деятельности.</w:t>
            </w:r>
          </w:p>
        </w:tc>
        <w:tc>
          <w:tcPr>
            <w:tcW w:w="1843" w:type="dxa"/>
            <w:shd w:val="clear" w:color="auto" w:fill="auto"/>
          </w:tcPr>
          <w:p w:rsidR="006E2154" w:rsidRPr="00397B33" w:rsidRDefault="006E2154" w:rsidP="004E53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Не владеет</w:t>
            </w:r>
            <w:r w:rsidRPr="00397B33">
              <w:rPr>
                <w:rFonts w:ascii="Times New Roman" w:hAnsi="Times New Roman" w:cs="Times New Roman"/>
              </w:rPr>
              <w:t xml:space="preserve">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навыками самостоятельного применения принципов, средств и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методов физического воспитания с целью укрепления здоровья, физического самосовершенствования и достижения должного уровня физической подготовленности; методикой формирования двигательных умений и навыков, физических и психических качеств, необходимых для полноценной социальной и профессиональной деятельности.</w:t>
            </w:r>
          </w:p>
        </w:tc>
        <w:tc>
          <w:tcPr>
            <w:tcW w:w="1211" w:type="dxa"/>
            <w:shd w:val="clear" w:color="auto" w:fill="auto"/>
          </w:tcPr>
          <w:p w:rsidR="006E2154" w:rsidRPr="00C059B6" w:rsidRDefault="006E2154" w:rsidP="004E53F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1–40</w:t>
            </w:r>
          </w:p>
        </w:tc>
      </w:tr>
      <w:tr w:rsidR="006E2154" w:rsidRPr="00CA63FF" w:rsidTr="004E53FD">
        <w:tc>
          <w:tcPr>
            <w:tcW w:w="1526" w:type="dxa"/>
            <w:shd w:val="clear" w:color="auto" w:fill="auto"/>
          </w:tcPr>
          <w:p w:rsidR="006E2154" w:rsidRPr="00CA63FF" w:rsidRDefault="006E2154" w:rsidP="004E53F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49" w:type="dxa"/>
            <w:gridSpan w:val="5"/>
            <w:shd w:val="clear" w:color="auto" w:fill="auto"/>
            <w:vAlign w:val="center"/>
          </w:tcPr>
          <w:p w:rsidR="006E2154" w:rsidRPr="004130D5" w:rsidRDefault="006E2154" w:rsidP="004E53FD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4130D5">
              <w:rPr>
                <w:rFonts w:ascii="Times New Roman" w:hAnsi="Times New Roman" w:cs="Times New Roman"/>
                <w:i/>
              </w:rPr>
              <w:t>ВСЕГО:</w:t>
            </w:r>
          </w:p>
        </w:tc>
        <w:tc>
          <w:tcPr>
            <w:tcW w:w="1211" w:type="dxa"/>
            <w:shd w:val="clear" w:color="auto" w:fill="auto"/>
          </w:tcPr>
          <w:p w:rsidR="006E2154" w:rsidRPr="004130D5" w:rsidRDefault="006E2154" w:rsidP="004E53F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130D5">
              <w:rPr>
                <w:rFonts w:ascii="Times New Roman" w:hAnsi="Times New Roman" w:cs="Times New Roman"/>
                <w:i/>
                <w:lang w:eastAsia="en-US"/>
              </w:rPr>
              <w:t>1–100</w:t>
            </w:r>
          </w:p>
        </w:tc>
      </w:tr>
    </w:tbl>
    <w:p w:rsidR="006E2154" w:rsidRDefault="006E2154" w:rsidP="006E2154">
      <w:pPr>
        <w:tabs>
          <w:tab w:val="center" w:pos="7645"/>
          <w:tab w:val="left" w:pos="9575"/>
        </w:tabs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E2154" w:rsidRDefault="006E2154" w:rsidP="006E2154">
      <w:pPr>
        <w:tabs>
          <w:tab w:val="center" w:pos="7645"/>
          <w:tab w:val="left" w:pos="957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Шкала оценивания</w:t>
      </w:r>
    </w:p>
    <w:p w:rsidR="006E2154" w:rsidRPr="009979A7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</w:pP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для 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проведения </w:t>
      </w: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>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1"/>
        <w:gridCol w:w="4907"/>
        <w:gridCol w:w="4938"/>
      </w:tblGrid>
      <w:tr w:rsidR="006E2154" w:rsidRPr="00D92B73" w:rsidTr="004E53FD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6E2154" w:rsidRPr="006677C9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Оценка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6E2154" w:rsidRPr="006677C9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Баллы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6E2154" w:rsidRPr="006677C9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Уровень </w:t>
            </w:r>
            <w:proofErr w:type="spellStart"/>
            <w:r w:rsidRPr="006677C9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сформированности</w:t>
            </w:r>
            <w:proofErr w:type="spellEnd"/>
            <w:r w:rsidRPr="006677C9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компетенции</w:t>
            </w:r>
          </w:p>
        </w:tc>
      </w:tr>
      <w:tr w:rsidR="006E2154" w:rsidRPr="00D92B73" w:rsidTr="004E53FD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6E2154" w:rsidRPr="006677C9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зачтено</w:t>
            </w:r>
          </w:p>
        </w:tc>
        <w:tc>
          <w:tcPr>
            <w:tcW w:w="4907" w:type="dxa"/>
            <w:shd w:val="clear" w:color="auto" w:fill="auto"/>
          </w:tcPr>
          <w:p w:rsidR="006E2154" w:rsidRPr="00D92B73" w:rsidRDefault="006E2154" w:rsidP="004E53FD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50 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и 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более</w:t>
            </w:r>
            <w:proofErr w:type="spellEnd"/>
          </w:p>
        </w:tc>
        <w:tc>
          <w:tcPr>
            <w:tcW w:w="4938" w:type="dxa"/>
            <w:shd w:val="clear" w:color="auto" w:fill="auto"/>
            <w:vAlign w:val="center"/>
          </w:tcPr>
          <w:p w:rsidR="006E2154" w:rsidRPr="006677C9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достаточный</w:t>
            </w:r>
          </w:p>
        </w:tc>
      </w:tr>
      <w:tr w:rsidR="006E2154" w:rsidRPr="009979A7" w:rsidTr="004E53FD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6E2154" w:rsidRPr="006677C9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 зачтено</w:t>
            </w:r>
          </w:p>
        </w:tc>
        <w:tc>
          <w:tcPr>
            <w:tcW w:w="4907" w:type="dxa"/>
            <w:shd w:val="clear" w:color="auto" w:fill="auto"/>
          </w:tcPr>
          <w:p w:rsidR="006E2154" w:rsidRPr="00D92B73" w:rsidRDefault="006E2154" w:rsidP="004E53FD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меньше</w:t>
            </w:r>
            <w:proofErr w:type="spellEnd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50 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</w:p>
        </w:tc>
        <w:tc>
          <w:tcPr>
            <w:tcW w:w="4938" w:type="dxa"/>
            <w:shd w:val="clear" w:color="auto" w:fill="auto"/>
            <w:vAlign w:val="center"/>
          </w:tcPr>
          <w:p w:rsidR="006E2154" w:rsidRPr="006677C9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недостаточный</w:t>
            </w:r>
          </w:p>
        </w:tc>
      </w:tr>
    </w:tbl>
    <w:p w:rsidR="006E2154" w:rsidRPr="00F10385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  <w:sectPr w:rsidR="006E2154" w:rsidRPr="00C059B6" w:rsidSect="00607118">
          <w:pgSz w:w="16838" w:h="11906" w:orient="landscape"/>
          <w:pgMar w:top="1134" w:right="1134" w:bottom="851" w:left="1134" w:header="720" w:footer="720" w:gutter="0"/>
          <w:pgNumType w:start="1"/>
          <w:cols w:space="720"/>
          <w:docGrid w:linePitch="272"/>
        </w:sectPr>
      </w:pPr>
    </w:p>
    <w:p w:rsidR="006E2154" w:rsidRPr="008F7D25" w:rsidRDefault="006E2154" w:rsidP="006E2154">
      <w:pPr>
        <w:pStyle w:val="10"/>
        <w:numPr>
          <w:ilvl w:val="0"/>
          <w:numId w:val="32"/>
        </w:numPr>
        <w:jc w:val="center"/>
        <w:rPr>
          <w:sz w:val="28"/>
          <w:szCs w:val="28"/>
          <w:lang w:eastAsia="en-US"/>
        </w:rPr>
      </w:pPr>
      <w:bookmarkStart w:id="3" w:name="_Toc348433362"/>
      <w:r w:rsidRPr="008F7D25">
        <w:rPr>
          <w:sz w:val="28"/>
          <w:szCs w:val="28"/>
          <w:lang w:eastAsia="en-US"/>
        </w:rPr>
        <w:lastRenderedPageBreak/>
        <w:t xml:space="preserve">Материалы для подготовки к </w:t>
      </w:r>
      <w:bookmarkEnd w:id="3"/>
      <w:r w:rsidRPr="008F7D25">
        <w:rPr>
          <w:sz w:val="28"/>
          <w:szCs w:val="28"/>
          <w:lang w:eastAsia="en-US"/>
        </w:rPr>
        <w:t xml:space="preserve">промежуточной аттестации </w:t>
      </w:r>
    </w:p>
    <w:p w:rsidR="006E2154" w:rsidRPr="00C059B6" w:rsidRDefault="006E2154" w:rsidP="006E2154">
      <w:pPr>
        <w:rPr>
          <w:rFonts w:ascii="Times New Roman" w:hAnsi="Times New Roman" w:cs="Times New Roman"/>
          <w:sz w:val="28"/>
          <w:szCs w:val="28"/>
        </w:rPr>
      </w:pPr>
    </w:p>
    <w:p w:rsidR="006E2154" w:rsidRPr="00990AA0" w:rsidRDefault="006E2154" w:rsidP="006E2154">
      <w:pPr>
        <w:pStyle w:val="a6"/>
        <w:numPr>
          <w:ilvl w:val="1"/>
          <w:numId w:val="33"/>
        </w:num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8F7D25">
        <w:rPr>
          <w:rFonts w:ascii="Times New Roman" w:hAnsi="Times New Roman"/>
          <w:b/>
          <w:sz w:val="28"/>
          <w:szCs w:val="28"/>
        </w:rPr>
        <w:t>Литература для подготовки к зачету</w:t>
      </w:r>
      <w:r w:rsidRPr="00990AA0">
        <w:rPr>
          <w:rFonts w:ascii="Times New Roman" w:hAnsi="Times New Roman"/>
          <w:b/>
          <w:sz w:val="28"/>
          <w:szCs w:val="28"/>
        </w:rPr>
        <w:t xml:space="preserve"> </w:t>
      </w:r>
    </w:p>
    <w:p w:rsidR="006E2154" w:rsidRPr="00194DB6" w:rsidRDefault="006E2154" w:rsidP="006E2154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а) основная литература</w:t>
      </w:r>
    </w:p>
    <w:p w:rsidR="006E2154" w:rsidRPr="00194DB6" w:rsidRDefault="006E2154" w:rsidP="006E2154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1. Физическая культура и физическая подготовка [Электронный ресурс]: Учебник для студентов вузов, курсантов и слушателей образовательных учреждений высшего профессионального образования МВД России / Барчуков И.С., Назаров Ю.Н., Егоров С.С.; Под ред. </w:t>
      </w:r>
      <w:proofErr w:type="spellStart"/>
      <w:r w:rsidRPr="00194DB6">
        <w:rPr>
          <w:rFonts w:ascii="Times New Roman" w:hAnsi="Times New Roman" w:cs="Times New Roman"/>
        </w:rPr>
        <w:t>Кикоть</w:t>
      </w:r>
      <w:proofErr w:type="spellEnd"/>
      <w:r w:rsidRPr="00194DB6">
        <w:rPr>
          <w:rFonts w:ascii="Times New Roman" w:hAnsi="Times New Roman" w:cs="Times New Roman"/>
        </w:rPr>
        <w:t xml:space="preserve"> В.Я. – М.:ЮНИТИ-ДАНА, 2015. – 431 с.: 60x90 1/16 ISBN 978-5-238-01157-8 – Режим доступа: </w:t>
      </w:r>
      <w:hyperlink r:id="rId26" w:history="1">
        <w:r w:rsidRPr="00C4055C">
          <w:rPr>
            <w:rStyle w:val="a5"/>
            <w:rFonts w:ascii="Times New Roman" w:hAnsi="Times New Roman" w:cs="Times New Roman"/>
          </w:rPr>
          <w:t>http://znanium.com/catalog/product/883774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E2154" w:rsidRPr="00194DB6" w:rsidRDefault="006E2154" w:rsidP="006E2154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2. Физическая культура [Электронный ресурс]: учебник / М.Я. </w:t>
      </w:r>
      <w:proofErr w:type="spellStart"/>
      <w:r w:rsidRPr="00194DB6">
        <w:rPr>
          <w:rFonts w:ascii="Times New Roman" w:hAnsi="Times New Roman" w:cs="Times New Roman"/>
        </w:rPr>
        <w:t>Виленский</w:t>
      </w:r>
      <w:proofErr w:type="spellEnd"/>
      <w:r w:rsidRPr="00194DB6">
        <w:rPr>
          <w:rFonts w:ascii="Times New Roman" w:hAnsi="Times New Roman" w:cs="Times New Roman"/>
        </w:rPr>
        <w:t xml:space="preserve"> под ред. и др.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423 с. — Для бакалавров. — ISBN 978-5-406-06182-4. Режим доступа: </w:t>
      </w:r>
      <w:hyperlink r:id="rId27" w:history="1">
        <w:r w:rsidRPr="00C4055C">
          <w:rPr>
            <w:rStyle w:val="a5"/>
            <w:rFonts w:ascii="Times New Roman" w:hAnsi="Times New Roman" w:cs="Times New Roman"/>
          </w:rPr>
          <w:t>https://www.book.ru/book/925962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E2154" w:rsidRDefault="006E2154" w:rsidP="006E2154">
      <w:pPr>
        <w:jc w:val="both"/>
        <w:rPr>
          <w:rFonts w:ascii="Times New Roman" w:hAnsi="Times New Roman" w:cs="Times New Roman"/>
        </w:rPr>
      </w:pPr>
    </w:p>
    <w:p w:rsidR="006E2154" w:rsidRPr="00194DB6" w:rsidRDefault="006E2154" w:rsidP="006E2154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б) дополнительная литература</w:t>
      </w:r>
    </w:p>
    <w:p w:rsidR="006E2154" w:rsidRPr="00194DB6" w:rsidRDefault="006E2154" w:rsidP="006E2154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1. </w:t>
      </w:r>
      <w:proofErr w:type="spellStart"/>
      <w:r w:rsidRPr="00194DB6">
        <w:rPr>
          <w:rFonts w:ascii="Times New Roman" w:hAnsi="Times New Roman" w:cs="Times New Roman"/>
        </w:rPr>
        <w:t>Муллер</w:t>
      </w:r>
      <w:proofErr w:type="spellEnd"/>
      <w:r w:rsidRPr="00194DB6">
        <w:rPr>
          <w:rFonts w:ascii="Times New Roman" w:hAnsi="Times New Roman" w:cs="Times New Roman"/>
        </w:rPr>
        <w:t>, А. Б. Физическая культура студента [Электронный ресурс] : учеб</w:t>
      </w:r>
      <w:proofErr w:type="gramStart"/>
      <w:r w:rsidRPr="00194DB6">
        <w:rPr>
          <w:rFonts w:ascii="Times New Roman" w:hAnsi="Times New Roman" w:cs="Times New Roman"/>
        </w:rPr>
        <w:t>.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gramStart"/>
      <w:r w:rsidRPr="00194DB6">
        <w:rPr>
          <w:rFonts w:ascii="Times New Roman" w:hAnsi="Times New Roman" w:cs="Times New Roman"/>
        </w:rPr>
        <w:t>п</w:t>
      </w:r>
      <w:proofErr w:type="gramEnd"/>
      <w:r w:rsidRPr="00194DB6">
        <w:rPr>
          <w:rFonts w:ascii="Times New Roman" w:hAnsi="Times New Roman" w:cs="Times New Roman"/>
        </w:rPr>
        <w:t xml:space="preserve">особие / А. Б. </w:t>
      </w:r>
      <w:proofErr w:type="spellStart"/>
      <w:r w:rsidRPr="00194DB6">
        <w:rPr>
          <w:rFonts w:ascii="Times New Roman" w:hAnsi="Times New Roman" w:cs="Times New Roman"/>
        </w:rPr>
        <w:t>Муллер</w:t>
      </w:r>
      <w:proofErr w:type="spellEnd"/>
      <w:r w:rsidRPr="00194DB6">
        <w:rPr>
          <w:rFonts w:ascii="Times New Roman" w:hAnsi="Times New Roman" w:cs="Times New Roman"/>
        </w:rPr>
        <w:t xml:space="preserve">, Н. С. </w:t>
      </w:r>
      <w:proofErr w:type="spellStart"/>
      <w:r w:rsidRPr="00194DB6">
        <w:rPr>
          <w:rFonts w:ascii="Times New Roman" w:hAnsi="Times New Roman" w:cs="Times New Roman"/>
        </w:rPr>
        <w:t>Дядичкина</w:t>
      </w:r>
      <w:proofErr w:type="spellEnd"/>
      <w:r w:rsidRPr="00194DB6">
        <w:rPr>
          <w:rFonts w:ascii="Times New Roman" w:hAnsi="Times New Roman" w:cs="Times New Roman"/>
        </w:rPr>
        <w:t xml:space="preserve">, Ю. А. Богащенко, А. Ю. </w:t>
      </w:r>
      <w:proofErr w:type="spellStart"/>
      <w:r w:rsidRPr="00194DB6">
        <w:rPr>
          <w:rFonts w:ascii="Times New Roman" w:hAnsi="Times New Roman" w:cs="Times New Roman"/>
        </w:rPr>
        <w:t>Близневский</w:t>
      </w:r>
      <w:proofErr w:type="spellEnd"/>
      <w:r w:rsidRPr="00194DB6">
        <w:rPr>
          <w:rFonts w:ascii="Times New Roman" w:hAnsi="Times New Roman" w:cs="Times New Roman"/>
        </w:rPr>
        <w:t>. – Красноярск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Сибирский федеральный университет, 2011. – 172 с. – ISBN 978-5-7638-2126-0. – Режим доступа: </w:t>
      </w:r>
      <w:hyperlink r:id="rId28" w:history="1">
        <w:r w:rsidRPr="00C4055C">
          <w:rPr>
            <w:rStyle w:val="a5"/>
            <w:rFonts w:ascii="Times New Roman" w:hAnsi="Times New Roman" w:cs="Times New Roman"/>
          </w:rPr>
          <w:t>http://znanium.com/catalog/product/443255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E2154" w:rsidRPr="00194DB6" w:rsidRDefault="006E2154" w:rsidP="006E2154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2. Лечебная физическая культура [Электронный ресурс]: учебник / Э.Н. </w:t>
      </w:r>
      <w:proofErr w:type="spellStart"/>
      <w:r w:rsidRPr="00194DB6">
        <w:rPr>
          <w:rFonts w:ascii="Times New Roman" w:hAnsi="Times New Roman" w:cs="Times New Roman"/>
        </w:rPr>
        <w:t>Вайнер</w:t>
      </w:r>
      <w:proofErr w:type="spellEnd"/>
      <w:r w:rsidRPr="00194DB6">
        <w:rPr>
          <w:rFonts w:ascii="Times New Roman" w:hAnsi="Times New Roman" w:cs="Times New Roman"/>
        </w:rPr>
        <w:t>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345 с. — Для бакалавров. — ISBN 978-5-406-06013-1. Режим доступа: </w:t>
      </w:r>
      <w:hyperlink r:id="rId29" w:history="1">
        <w:r w:rsidRPr="00C4055C">
          <w:rPr>
            <w:rStyle w:val="a5"/>
            <w:rFonts w:ascii="Times New Roman" w:hAnsi="Times New Roman" w:cs="Times New Roman"/>
          </w:rPr>
          <w:t>https://www.book.ru/book/925957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E2154" w:rsidRPr="00194DB6" w:rsidRDefault="006E2154" w:rsidP="006E2154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3. Физическая культура [Электронный ресурс]: учебник / А.А. </w:t>
      </w:r>
      <w:proofErr w:type="spellStart"/>
      <w:r w:rsidRPr="00194DB6">
        <w:rPr>
          <w:rFonts w:ascii="Times New Roman" w:hAnsi="Times New Roman" w:cs="Times New Roman"/>
        </w:rPr>
        <w:t>Бишаева</w:t>
      </w:r>
      <w:proofErr w:type="spellEnd"/>
      <w:r w:rsidRPr="00194DB6">
        <w:rPr>
          <w:rFonts w:ascii="Times New Roman" w:hAnsi="Times New Roman" w:cs="Times New Roman"/>
        </w:rPr>
        <w:t>, В.В. Малков.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312 с. — Для бакалавров. — ISBN 978-5-406-06308-8. Режим доступа: </w:t>
      </w:r>
      <w:hyperlink r:id="rId30" w:history="1">
        <w:r w:rsidRPr="00C4055C">
          <w:rPr>
            <w:rStyle w:val="a5"/>
            <w:rFonts w:ascii="Times New Roman" w:hAnsi="Times New Roman" w:cs="Times New Roman"/>
          </w:rPr>
          <w:t>https://www.book.ru/book/927932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E2154" w:rsidRPr="00194DB6" w:rsidRDefault="006E2154" w:rsidP="006E2154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4. Профессионально-оздоровительная физическая культура студента [Электронный ресурс]: учебное пособие / А.А. </w:t>
      </w:r>
      <w:proofErr w:type="spellStart"/>
      <w:r w:rsidRPr="00194DB6">
        <w:rPr>
          <w:rFonts w:ascii="Times New Roman" w:hAnsi="Times New Roman" w:cs="Times New Roman"/>
        </w:rPr>
        <w:t>Бишаева</w:t>
      </w:r>
      <w:proofErr w:type="spellEnd"/>
      <w:r w:rsidRPr="00194DB6">
        <w:rPr>
          <w:rFonts w:ascii="Times New Roman" w:hAnsi="Times New Roman" w:cs="Times New Roman"/>
        </w:rPr>
        <w:t>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2017. — 299 с. — Для бакалавров. — ISBN 978-5-406-05586-1. Режим доступа: </w:t>
      </w:r>
      <w:hyperlink r:id="rId31" w:history="1">
        <w:r w:rsidRPr="00C4055C">
          <w:rPr>
            <w:rStyle w:val="a5"/>
            <w:rFonts w:ascii="Times New Roman" w:hAnsi="Times New Roman" w:cs="Times New Roman"/>
          </w:rPr>
          <w:t>https://www.book.ru/book/920786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6E2154" w:rsidRDefault="006E2154" w:rsidP="006E2154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5. Физическая культура и здоровый образ жизни студента (для бакалавров) [Электронный ресурс]. Учебное пособие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учебное пособие / М.Я. </w:t>
      </w:r>
      <w:proofErr w:type="spellStart"/>
      <w:r w:rsidRPr="00194DB6">
        <w:rPr>
          <w:rFonts w:ascii="Times New Roman" w:hAnsi="Times New Roman" w:cs="Times New Roman"/>
        </w:rPr>
        <w:t>Виленский</w:t>
      </w:r>
      <w:proofErr w:type="spellEnd"/>
      <w:r w:rsidRPr="00194DB6">
        <w:rPr>
          <w:rFonts w:ascii="Times New Roman" w:hAnsi="Times New Roman" w:cs="Times New Roman"/>
        </w:rPr>
        <w:t>, А.Г. Горшков.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2019. — 239 с. — ISBN 978-5-406-06687-4. Режим доступа: </w:t>
      </w:r>
      <w:hyperlink r:id="rId32" w:history="1">
        <w:r w:rsidRPr="00C4055C">
          <w:rPr>
            <w:rStyle w:val="a5"/>
            <w:rFonts w:ascii="Times New Roman" w:hAnsi="Times New Roman" w:cs="Times New Roman"/>
          </w:rPr>
          <w:t>https://www.book.ru/book/930222</w:t>
        </w:r>
      </w:hyperlink>
    </w:p>
    <w:p w:rsidR="006E2154" w:rsidRPr="004B01A3" w:rsidRDefault="006E2154" w:rsidP="006E215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6E2154" w:rsidRPr="00C059B6" w:rsidRDefault="006E2154" w:rsidP="006E2154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2.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2</w:t>
      </w: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. Критерии оценки для проведения зачета по дисциплине</w:t>
      </w:r>
    </w:p>
    <w:p w:rsidR="006E2154" w:rsidRDefault="006E2154" w:rsidP="006E2154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6E2154" w:rsidRPr="008F7D25" w:rsidRDefault="006E2154" w:rsidP="006E2154">
      <w:pPr>
        <w:tabs>
          <w:tab w:val="left" w:pos="2295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F7D25">
        <w:rPr>
          <w:rFonts w:ascii="Times New Roman" w:hAnsi="Times New Roman" w:cs="Times New Roman"/>
          <w:sz w:val="28"/>
          <w:szCs w:val="28"/>
          <w:lang w:eastAsia="en-US"/>
        </w:rPr>
        <w:t>Таблица пересчета полученной студентом суммы баллов по дисциплине</w:t>
      </w:r>
    </w:p>
    <w:p w:rsidR="006E2154" w:rsidRPr="008F7D25" w:rsidRDefault="006E2154" w:rsidP="006E2154">
      <w:pPr>
        <w:tabs>
          <w:tab w:val="left" w:pos="2295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F7D25">
        <w:rPr>
          <w:rFonts w:ascii="Times New Roman" w:hAnsi="Times New Roman" w:cs="Times New Roman"/>
          <w:sz w:val="28"/>
          <w:szCs w:val="28"/>
          <w:lang w:eastAsia="en-US"/>
        </w:rPr>
        <w:t>«Физическая культура</w:t>
      </w:r>
      <w:r w:rsidR="004E2990">
        <w:rPr>
          <w:rFonts w:ascii="Times New Roman" w:hAnsi="Times New Roman" w:cs="Times New Roman"/>
          <w:sz w:val="28"/>
          <w:szCs w:val="28"/>
          <w:lang w:eastAsia="en-US"/>
        </w:rPr>
        <w:t xml:space="preserve"> и спорт</w:t>
      </w:r>
      <w:r w:rsidRPr="008F7D25">
        <w:rPr>
          <w:rFonts w:ascii="Times New Roman" w:hAnsi="Times New Roman" w:cs="Times New Roman"/>
          <w:sz w:val="28"/>
          <w:szCs w:val="28"/>
          <w:lang w:eastAsia="en-US"/>
        </w:rPr>
        <w:t>» в оценку (зачет) (смотрите пояснение в следующем пункте):</w:t>
      </w:r>
    </w:p>
    <w:p w:rsidR="006E2154" w:rsidRDefault="006E2154" w:rsidP="006E2154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7"/>
        <w:gridCol w:w="2977"/>
        <w:gridCol w:w="3685"/>
      </w:tblGrid>
      <w:tr w:rsidR="006E2154" w:rsidTr="004E53FD">
        <w:tc>
          <w:tcPr>
            <w:tcW w:w="3227" w:type="dxa"/>
            <w:vAlign w:val="center"/>
          </w:tcPr>
          <w:p w:rsidR="006E2154" w:rsidRPr="00D92B73" w:rsidRDefault="006E2154" w:rsidP="004E53FD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</w:pPr>
            <w:proofErr w:type="spellStart"/>
            <w:r w:rsidRPr="00D92B7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Количество</w:t>
            </w:r>
            <w:proofErr w:type="spellEnd"/>
            <w:r w:rsidRPr="00D92B7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D92B7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</w:p>
        </w:tc>
        <w:tc>
          <w:tcPr>
            <w:tcW w:w="2977" w:type="dxa"/>
            <w:vAlign w:val="center"/>
          </w:tcPr>
          <w:p w:rsidR="006E2154" w:rsidRPr="00D92B73" w:rsidRDefault="006E2154" w:rsidP="004E53FD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</w:pPr>
            <w:proofErr w:type="spellStart"/>
            <w:r w:rsidRPr="00D92B7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Оценка</w:t>
            </w:r>
            <w:proofErr w:type="spellEnd"/>
          </w:p>
        </w:tc>
        <w:tc>
          <w:tcPr>
            <w:tcW w:w="3685" w:type="dxa"/>
            <w:vAlign w:val="center"/>
          </w:tcPr>
          <w:p w:rsidR="006E2154" w:rsidRPr="00035BB3" w:rsidRDefault="006E2154" w:rsidP="004E53FD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035BB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Уровень</w:t>
            </w:r>
            <w:proofErr w:type="spellEnd"/>
            <w:r w:rsidRPr="00035BB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35BB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сформированности</w:t>
            </w:r>
            <w:proofErr w:type="spellEnd"/>
            <w:r w:rsidRPr="00035BB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35BB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компетенции</w:t>
            </w:r>
            <w:proofErr w:type="spellEnd"/>
          </w:p>
        </w:tc>
      </w:tr>
      <w:tr w:rsidR="006E2154" w:rsidTr="004E53FD">
        <w:tc>
          <w:tcPr>
            <w:tcW w:w="3227" w:type="dxa"/>
          </w:tcPr>
          <w:p w:rsidR="006E2154" w:rsidRPr="00D92B73" w:rsidRDefault="006E2154" w:rsidP="004E53FD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50 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и 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более</w:t>
            </w:r>
            <w:proofErr w:type="spellEnd"/>
          </w:p>
        </w:tc>
        <w:tc>
          <w:tcPr>
            <w:tcW w:w="2977" w:type="dxa"/>
          </w:tcPr>
          <w:p w:rsidR="006E2154" w:rsidRPr="00D92B73" w:rsidRDefault="006E2154" w:rsidP="004E53FD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«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зачтено</w:t>
            </w:r>
            <w:proofErr w:type="spellEnd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»</w:t>
            </w:r>
          </w:p>
        </w:tc>
        <w:tc>
          <w:tcPr>
            <w:tcW w:w="3685" w:type="dxa"/>
            <w:vAlign w:val="center"/>
          </w:tcPr>
          <w:p w:rsidR="006E2154" w:rsidRPr="00035BB3" w:rsidRDefault="006E2154" w:rsidP="004E53FD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035BB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Достаточный</w:t>
            </w:r>
            <w:proofErr w:type="spellEnd"/>
          </w:p>
        </w:tc>
      </w:tr>
      <w:tr w:rsidR="006E2154" w:rsidTr="004E53FD">
        <w:tc>
          <w:tcPr>
            <w:tcW w:w="3227" w:type="dxa"/>
          </w:tcPr>
          <w:p w:rsidR="006E2154" w:rsidRPr="00D92B73" w:rsidRDefault="006E2154" w:rsidP="004E53FD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меньше</w:t>
            </w:r>
            <w:proofErr w:type="spellEnd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50 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</w:p>
        </w:tc>
        <w:tc>
          <w:tcPr>
            <w:tcW w:w="2977" w:type="dxa"/>
          </w:tcPr>
          <w:p w:rsidR="006E2154" w:rsidRPr="00D92B73" w:rsidRDefault="006E2154" w:rsidP="004E53FD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«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не</w:t>
            </w:r>
            <w:proofErr w:type="spellEnd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зачтено</w:t>
            </w:r>
            <w:proofErr w:type="spellEnd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»</w:t>
            </w:r>
          </w:p>
        </w:tc>
        <w:tc>
          <w:tcPr>
            <w:tcW w:w="3685" w:type="dxa"/>
            <w:vAlign w:val="center"/>
          </w:tcPr>
          <w:p w:rsidR="006E2154" w:rsidRPr="00035BB3" w:rsidRDefault="006E2154" w:rsidP="004E53FD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035BB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Недостаточный</w:t>
            </w:r>
            <w:proofErr w:type="spellEnd"/>
          </w:p>
        </w:tc>
      </w:tr>
    </w:tbl>
    <w:p w:rsidR="006E2154" w:rsidRDefault="006E2154" w:rsidP="006E2154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6E2154" w:rsidRPr="001E65EF" w:rsidRDefault="006E2154" w:rsidP="006E2154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>2.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3</w:t>
      </w: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. Методические материалы, определяющие процедуру оценивания по </w:t>
      </w: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дисциплине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C42AE9">
        <w:rPr>
          <w:b/>
        </w:rPr>
        <w:t xml:space="preserve">ПРОГРАММА ОЦЕНИВАНИЯ УЧЕБНОЙ ДЕЯТЕЛЬНОСТИ СТУДЕНТА </w:t>
      </w:r>
    </w:p>
    <w:p w:rsidR="006E2154" w:rsidRPr="00C42AE9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C42AE9">
        <w:rPr>
          <w:b/>
        </w:rPr>
        <w:t>В 1,2 СЕМЕСТРАХ: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6E2154" w:rsidRPr="00C42AE9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C42AE9">
        <w:rPr>
          <w:b/>
        </w:rPr>
        <w:t>Лекции, лабораторные занятия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Не предусмотрены.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C42AE9">
        <w:rPr>
          <w:b/>
        </w:rPr>
        <w:t>Практические занятия</w:t>
      </w:r>
      <w:r>
        <w:t xml:space="preserve"> (от 0 до 40 баллов)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Посещение занятий в течение семестра от 0 до 40 баллов</w:t>
      </w:r>
    </w:p>
    <w:p w:rsidR="006E2154" w:rsidRPr="00C42AE9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C42AE9">
        <w:rPr>
          <w:b/>
        </w:rPr>
        <w:t xml:space="preserve">Самостоятельная работа </w:t>
      </w:r>
      <w:proofErr w:type="gramStart"/>
      <w:r w:rsidRPr="00C42AE9">
        <w:rPr>
          <w:b/>
        </w:rPr>
        <w:t xml:space="preserve">( </w:t>
      </w:r>
      <w:proofErr w:type="gramEnd"/>
      <w:r w:rsidRPr="00C42AE9">
        <w:rPr>
          <w:b/>
        </w:rPr>
        <w:t>от0 до20 баллов)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1B74A8">
        <w:t xml:space="preserve">Ведение дневника самоконтроля, занятие в </w:t>
      </w:r>
      <w:proofErr w:type="gramStart"/>
      <w:r w:rsidRPr="001B74A8">
        <w:t>фитнес-клубах</w:t>
      </w:r>
      <w:proofErr w:type="gramEnd"/>
      <w:r w:rsidRPr="001B74A8">
        <w:t xml:space="preserve"> и спортивных секциях ВУЗа</w:t>
      </w:r>
      <w:r>
        <w:t xml:space="preserve"> от 0 до 20 баллов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C42AE9">
        <w:rPr>
          <w:b/>
        </w:rPr>
        <w:t>Другие виды учебной деятельности</w:t>
      </w:r>
      <w:r>
        <w:t xml:space="preserve"> (от 0 до25 баллов)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Участие в вузовских соревнованиях (от 0 до10 баллов)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Участие в межвузовских соревнованиях (от 0 до10 баллов)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За призовое место (5 баллов)</w:t>
      </w:r>
      <w:r>
        <w:cr/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C42AE9">
        <w:rPr>
          <w:b/>
        </w:rPr>
        <w:t>ПРОМЕЖУТОЧНАЯ АТТЕСТАЦИЯ</w:t>
      </w:r>
      <w:r w:rsidRPr="00C42AE9">
        <w:t xml:space="preserve"> (15 баллов)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>Формой промежуточной аттестации по дисциплине «Физическая культура</w:t>
      </w:r>
      <w:r>
        <w:t xml:space="preserve"> и спорт</w:t>
      </w:r>
      <w:r w:rsidRPr="00411554">
        <w:t>» является сдача</w:t>
      </w:r>
      <w:r>
        <w:t xml:space="preserve"> </w:t>
      </w:r>
      <w:r w:rsidRPr="00411554">
        <w:t>контрольных нормативов.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>Выполнение контрольных нормативов - от 0 до 15 баллов.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- </w:t>
      </w:r>
      <w:r w:rsidRPr="00411554">
        <w:rPr>
          <w:b/>
        </w:rPr>
        <w:t>трех</w:t>
      </w:r>
      <w:r w:rsidRPr="00411554">
        <w:t xml:space="preserve"> (на выбор) обязательных тестов для студентов </w:t>
      </w:r>
      <w:r w:rsidRPr="00411554">
        <w:rPr>
          <w:b/>
        </w:rPr>
        <w:t>основной мед</w:t>
      </w:r>
      <w:proofErr w:type="gramStart"/>
      <w:r w:rsidRPr="00411554">
        <w:rPr>
          <w:b/>
        </w:rPr>
        <w:t>.</w:t>
      </w:r>
      <w:proofErr w:type="gramEnd"/>
      <w:r w:rsidRPr="00411554">
        <w:rPr>
          <w:b/>
        </w:rPr>
        <w:t xml:space="preserve"> </w:t>
      </w:r>
      <w:proofErr w:type="gramStart"/>
      <w:r w:rsidRPr="00411554">
        <w:rPr>
          <w:b/>
        </w:rPr>
        <w:t>г</w:t>
      </w:r>
      <w:proofErr w:type="gramEnd"/>
      <w:r w:rsidRPr="00411554">
        <w:rPr>
          <w:b/>
        </w:rPr>
        <w:t>руппы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- </w:t>
      </w:r>
      <w:r w:rsidRPr="00411554">
        <w:rPr>
          <w:b/>
        </w:rPr>
        <w:t>трех</w:t>
      </w:r>
      <w:r w:rsidRPr="00411554">
        <w:t xml:space="preserve"> тестов для студентов </w:t>
      </w:r>
      <w:r w:rsidRPr="00411554">
        <w:rPr>
          <w:b/>
        </w:rPr>
        <w:t>подготовительной мед</w:t>
      </w:r>
      <w:proofErr w:type="gramStart"/>
      <w:r w:rsidRPr="00411554">
        <w:rPr>
          <w:b/>
        </w:rPr>
        <w:t>.</w:t>
      </w:r>
      <w:proofErr w:type="gramEnd"/>
      <w:r w:rsidRPr="00411554">
        <w:rPr>
          <w:b/>
        </w:rPr>
        <w:t xml:space="preserve"> </w:t>
      </w:r>
      <w:proofErr w:type="gramStart"/>
      <w:r w:rsidRPr="00411554">
        <w:rPr>
          <w:b/>
        </w:rPr>
        <w:t>г</w:t>
      </w:r>
      <w:proofErr w:type="gramEnd"/>
      <w:r w:rsidRPr="00411554">
        <w:rPr>
          <w:b/>
        </w:rPr>
        <w:t>руппы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- </w:t>
      </w:r>
      <w:r w:rsidRPr="00411554">
        <w:rPr>
          <w:b/>
        </w:rPr>
        <w:t>двух</w:t>
      </w:r>
      <w:r w:rsidRPr="00411554">
        <w:t xml:space="preserve"> тестов для студентов </w:t>
      </w:r>
      <w:r w:rsidRPr="00411554">
        <w:rPr>
          <w:b/>
        </w:rPr>
        <w:t>специальной мед</w:t>
      </w:r>
      <w:proofErr w:type="gramStart"/>
      <w:r w:rsidRPr="00411554">
        <w:rPr>
          <w:b/>
        </w:rPr>
        <w:t>.</w:t>
      </w:r>
      <w:proofErr w:type="gramEnd"/>
      <w:r w:rsidRPr="00411554">
        <w:rPr>
          <w:b/>
        </w:rPr>
        <w:t xml:space="preserve"> </w:t>
      </w:r>
      <w:proofErr w:type="gramStart"/>
      <w:r w:rsidRPr="00411554">
        <w:rPr>
          <w:b/>
        </w:rPr>
        <w:t>г</w:t>
      </w:r>
      <w:proofErr w:type="gramEnd"/>
      <w:r w:rsidRPr="00411554">
        <w:rPr>
          <w:b/>
        </w:rPr>
        <w:t>руппы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>По результатам контрольных нормативов определяются очки, которые ранжируется в</w:t>
      </w:r>
      <w:r>
        <w:t xml:space="preserve"> </w:t>
      </w:r>
      <w:r w:rsidRPr="00411554">
        <w:t>баллах. При выполнении обязательных контрольных нормативов менее</w:t>
      </w:r>
      <w:proofErr w:type="gramStart"/>
      <w:r w:rsidRPr="00411554">
        <w:t>,</w:t>
      </w:r>
      <w:proofErr w:type="gramEnd"/>
      <w:r w:rsidRPr="00411554">
        <w:t xml:space="preserve"> чем на 15 баллов,</w:t>
      </w:r>
      <w:r>
        <w:t xml:space="preserve"> </w:t>
      </w:r>
      <w:r w:rsidRPr="00411554">
        <w:t>предлагается выполнение «дополнительного» норматива, либо дополнительное</w:t>
      </w:r>
      <w:r>
        <w:t xml:space="preserve"> </w:t>
      </w:r>
      <w:r w:rsidRPr="00411554">
        <w:t>посещение занятий из расчета: 1 балл = 1 посещение.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411554">
        <w:t>Студенты специальной медицинской группы, освобожденные от сдачи контрольных</w:t>
      </w:r>
      <w:r>
        <w:t xml:space="preserve"> </w:t>
      </w:r>
      <w:r w:rsidRPr="00411554">
        <w:t>нормативов по медицинским показаниям готовят</w:t>
      </w:r>
      <w:proofErr w:type="gramEnd"/>
      <w:r w:rsidRPr="00411554">
        <w:t xml:space="preserve"> </w:t>
      </w:r>
      <w:r>
        <w:t xml:space="preserve">дополнительные </w:t>
      </w:r>
      <w:r w:rsidRPr="00411554">
        <w:t>рефераты по заданию преподавателя из</w:t>
      </w:r>
      <w:r>
        <w:t xml:space="preserve"> </w:t>
      </w:r>
      <w:r w:rsidRPr="00411554">
        <w:t>расчета 1 контрольный норматив = 1 реферат.</w:t>
      </w:r>
    </w:p>
    <w:p w:rsidR="006E2154" w:rsidRPr="00871762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871762">
        <w:rPr>
          <w:b/>
        </w:rPr>
        <w:t>Ранжирование результатов выполнения контрольных нормативов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Для студентов </w:t>
      </w:r>
      <w:r w:rsidRPr="00871762">
        <w:rPr>
          <w:b/>
        </w:rPr>
        <w:t>основной и подготовительной</w:t>
      </w:r>
      <w:r w:rsidRPr="00411554">
        <w:t xml:space="preserve"> мед</w:t>
      </w:r>
      <w:proofErr w:type="gramStart"/>
      <w:r w:rsidRPr="00411554">
        <w:t>.</w:t>
      </w:r>
      <w:proofErr w:type="gramEnd"/>
      <w:r w:rsidRPr="00411554">
        <w:t xml:space="preserve"> </w:t>
      </w:r>
      <w:proofErr w:type="gramStart"/>
      <w:r w:rsidRPr="00411554">
        <w:t>г</w:t>
      </w:r>
      <w:proofErr w:type="gramEnd"/>
      <w:r w:rsidRPr="00411554">
        <w:t>рупп каждый тест: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5 баллов</w:t>
      </w:r>
      <w:r w:rsidRPr="00411554">
        <w:t xml:space="preserve"> - результат на пять очков.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4 балла</w:t>
      </w:r>
      <w:r w:rsidRPr="00411554">
        <w:t xml:space="preserve"> - результат на четыре очка.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3 балла</w:t>
      </w:r>
      <w:r w:rsidRPr="00411554">
        <w:t xml:space="preserve"> - результат на три очка.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2</w:t>
      </w:r>
      <w:r>
        <w:rPr>
          <w:b/>
        </w:rPr>
        <w:t xml:space="preserve"> </w:t>
      </w:r>
      <w:r w:rsidRPr="00871762">
        <w:rPr>
          <w:b/>
        </w:rPr>
        <w:t>балла</w:t>
      </w:r>
      <w:r w:rsidRPr="00411554">
        <w:t xml:space="preserve"> </w:t>
      </w:r>
      <w:proofErr w:type="gramStart"/>
      <w:r w:rsidRPr="00411554">
        <w:t>-р</w:t>
      </w:r>
      <w:proofErr w:type="gramEnd"/>
      <w:r w:rsidRPr="00411554">
        <w:t>езультат на два очка.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1 балл</w:t>
      </w:r>
      <w:r w:rsidRPr="00411554">
        <w:t xml:space="preserve"> - результат на одно очко.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Для студентов </w:t>
      </w:r>
      <w:r w:rsidRPr="00871762">
        <w:rPr>
          <w:b/>
        </w:rPr>
        <w:t>специальной</w:t>
      </w:r>
      <w:r w:rsidRPr="00411554">
        <w:t xml:space="preserve"> мед</w:t>
      </w:r>
      <w:proofErr w:type="gramStart"/>
      <w:r w:rsidRPr="00411554">
        <w:t>.</w:t>
      </w:r>
      <w:proofErr w:type="gramEnd"/>
      <w:r w:rsidRPr="00411554">
        <w:t xml:space="preserve"> </w:t>
      </w:r>
      <w:proofErr w:type="gramStart"/>
      <w:r w:rsidRPr="00411554">
        <w:t>г</w:t>
      </w:r>
      <w:proofErr w:type="gramEnd"/>
      <w:r w:rsidRPr="00411554">
        <w:t>руппы: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1. Тест. «Измерение гибкости из </w:t>
      </w:r>
      <w:proofErr w:type="gramStart"/>
      <w:r w:rsidRPr="00411554">
        <w:t>положения</w:t>
      </w:r>
      <w:proofErr w:type="gramEnd"/>
      <w:r w:rsidRPr="00411554">
        <w:t xml:space="preserve"> сидя (см.)»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7 баллов</w:t>
      </w:r>
      <w:r w:rsidRPr="00411554">
        <w:t xml:space="preserve"> - результат на пять очков.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6 баллов</w:t>
      </w:r>
      <w:r w:rsidRPr="00411554">
        <w:t xml:space="preserve"> - результат на четыре очка.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4</w:t>
      </w:r>
      <w:r>
        <w:rPr>
          <w:b/>
        </w:rPr>
        <w:t xml:space="preserve"> </w:t>
      </w:r>
      <w:r w:rsidRPr="00871762">
        <w:rPr>
          <w:b/>
        </w:rPr>
        <w:t>балла</w:t>
      </w:r>
      <w:r w:rsidRPr="00411554">
        <w:t xml:space="preserve"> - результат на три очка.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3 балла</w:t>
      </w:r>
      <w:r w:rsidRPr="00411554">
        <w:t xml:space="preserve"> </w:t>
      </w:r>
      <w:proofErr w:type="gramStart"/>
      <w:r w:rsidRPr="00411554">
        <w:t>-р</w:t>
      </w:r>
      <w:proofErr w:type="gramEnd"/>
      <w:r w:rsidRPr="00411554">
        <w:t>езультат на два очка.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1 балл</w:t>
      </w:r>
      <w:r w:rsidRPr="00411554">
        <w:t xml:space="preserve"> - результат на одно очко.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2. Тест «Поднимание туловища (сед) из </w:t>
      </w:r>
      <w:proofErr w:type="gramStart"/>
      <w:r w:rsidRPr="00411554">
        <w:t>положения</w:t>
      </w:r>
      <w:proofErr w:type="gramEnd"/>
      <w:r w:rsidRPr="00411554">
        <w:t xml:space="preserve"> лежа на спине, руки за головой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>(кол-во</w:t>
      </w:r>
      <w:proofErr w:type="gramStart"/>
      <w:r w:rsidRPr="00411554">
        <w:t>.</w:t>
      </w:r>
      <w:proofErr w:type="gramEnd"/>
      <w:r w:rsidRPr="00411554">
        <w:t xml:space="preserve"> </w:t>
      </w:r>
      <w:proofErr w:type="gramStart"/>
      <w:r w:rsidRPr="00411554">
        <w:t>р</w:t>
      </w:r>
      <w:proofErr w:type="gramEnd"/>
      <w:r w:rsidRPr="00411554">
        <w:t>аз)»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lastRenderedPageBreak/>
        <w:t>8 баллов</w:t>
      </w:r>
      <w:r w:rsidRPr="00411554">
        <w:t xml:space="preserve"> - результат на пять очков.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6 баллов</w:t>
      </w:r>
      <w:r w:rsidRPr="00411554">
        <w:t xml:space="preserve"> - результат на четыре очка.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5 баллов</w:t>
      </w:r>
      <w:r w:rsidRPr="00411554">
        <w:t xml:space="preserve"> - результат на три очка.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3 балла</w:t>
      </w:r>
      <w:r w:rsidRPr="00411554">
        <w:t xml:space="preserve"> </w:t>
      </w:r>
      <w:proofErr w:type="gramStart"/>
      <w:r w:rsidRPr="00411554">
        <w:t>-р</w:t>
      </w:r>
      <w:proofErr w:type="gramEnd"/>
      <w:r w:rsidRPr="00411554">
        <w:t>езультат на два очка.</w:t>
      </w:r>
    </w:p>
    <w:p w:rsidR="006E2154" w:rsidRPr="004115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2 балла</w:t>
      </w:r>
      <w:r w:rsidRPr="00411554">
        <w:t xml:space="preserve"> - результат на одно очко.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E2154" w:rsidRPr="00C42AE9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C42AE9">
        <w:rPr>
          <w:b/>
        </w:rPr>
        <w:t>ПРОГРАММА ОЦЕНИВАНИЯ УЧЕБНОЙ ДЕЯТЕЛЬНОСТИ СТУДЕНТОВ С ОГРАНИЧЕННЫМИ ВОЗМОЖНОСТЯМИ И СТУДЕНТОВ, ВРЕМЕННО ОСВОБОЖДЕННЫХ ОТ ПРАКТИЧЕСКИХ ЗАНЯТИЙ В 1,2 СЕМЕСТРАХ:</w:t>
      </w:r>
    </w:p>
    <w:p w:rsidR="006E2154" w:rsidRPr="00C42AE9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6E2154" w:rsidRPr="00492D1C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92D1C">
        <w:rPr>
          <w:b/>
        </w:rPr>
        <w:t>Самостоятельная работа от 0 до 40 баллов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Составление комплекса гигиенической гимнастики - от 0 до5 баллов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Составление и обоснование индивидуального комплекса физических упражнений с учетом индивидуального отклонения в состоянии здоровья с указанием дозировки – 5 баллов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Самостоятельные занятия системами физических упражнений коррекционно-оздоровительной направленности - от 1 - 15 баллов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Подготовка презентации для методико-практического занятия по основной или дополнительной тематике (по согласованию с преподавателем) - от 1 до 15 баллов.</w:t>
      </w:r>
    </w:p>
    <w:p w:rsidR="006E2154" w:rsidRPr="00492D1C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92D1C">
        <w:rPr>
          <w:b/>
        </w:rPr>
        <w:t>Другие виды учебной деятельности от 0 до 40 баллов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Участие в исследовательской работе с последующим выступлением на конференции с презентацией работы -20 баллов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Или участие в оздоровительно-массовых мероприятиях и соревнованиях, доступных по состоянию здоровья: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1. в качестве болельщика или волонтера - 1 балл в одном виде спорта или мероприятии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2. в качестве участника - от 1 до 5 баллов в одном виде спорта или в одном мероприятии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3. в качестве организатора мероприятия - до 10 баллов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4. судейство соревнований - от 1 -до 4 баллов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6E2154" w:rsidRPr="00492D1C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92D1C">
        <w:rPr>
          <w:b/>
        </w:rPr>
        <w:t>ПРОМЕЖУТОЧНАЯ АТТЕСТАЦИЯ от 0 до 20 баллов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Формой промежуточной аттестации по дисциплине «Физическая культура и спорт» для </w:t>
      </w:r>
      <w:proofErr w:type="gramStart"/>
      <w:r>
        <w:t>студентов, освобожденных от практических занятий по медицинским показаниям является</w:t>
      </w:r>
      <w:proofErr w:type="gramEnd"/>
      <w:r>
        <w:t xml:space="preserve"> «</w:t>
      </w:r>
      <w:r w:rsidRPr="00492D1C">
        <w:rPr>
          <w:b/>
        </w:rPr>
        <w:t>устный зачет</w:t>
      </w:r>
      <w:r>
        <w:t>».</w:t>
      </w:r>
    </w:p>
    <w:p w:rsidR="006E2154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Студенты, направленные на устный зачет, готовят и защищают рефераты по предложенным темам.</w:t>
      </w:r>
    </w:p>
    <w:p w:rsidR="006E2154" w:rsidRPr="00C42AE9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Защита реферата - от 0 до 20 баллов</w:t>
      </w:r>
    </w:p>
    <w:p w:rsidR="006E2154" w:rsidRDefault="006E2154" w:rsidP="006E2154">
      <w:pPr>
        <w:pStyle w:val="a9"/>
        <w:shd w:val="clear" w:color="auto" w:fill="FFFFFF"/>
        <w:ind w:firstLine="709"/>
        <w:jc w:val="both"/>
      </w:pPr>
      <w:r>
        <w:t>Таким образом, максимально возможная сумма баллов за каждый семестр по дисциплине «Физическая культура и спорт» составляет 100 баллов.</w:t>
      </w:r>
    </w:p>
    <w:p w:rsidR="006E2154" w:rsidRPr="00C059B6" w:rsidRDefault="006E2154" w:rsidP="006E215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059B6">
        <w:rPr>
          <w:b/>
          <w:sz w:val="28"/>
          <w:szCs w:val="28"/>
        </w:rPr>
        <w:br w:type="page"/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154" w:rsidRDefault="006E2154" w:rsidP="006E2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2154" w:rsidRPr="0022068C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68C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2154" w:rsidRPr="00C059B6" w:rsidRDefault="006E2154" w:rsidP="006E2154">
      <w:pPr>
        <w:pStyle w:val="ac"/>
        <w:jc w:val="center"/>
        <w:rPr>
          <w:bCs/>
          <w:szCs w:val="28"/>
        </w:rPr>
      </w:pPr>
    </w:p>
    <w:p w:rsidR="006E2154" w:rsidRDefault="006E2154" w:rsidP="006E2154">
      <w:pPr>
        <w:pStyle w:val="ac"/>
        <w:jc w:val="center"/>
        <w:rPr>
          <w:bCs/>
          <w:szCs w:val="28"/>
        </w:rPr>
      </w:pPr>
    </w:p>
    <w:p w:rsidR="006E2154" w:rsidRPr="00D9485E" w:rsidRDefault="006E2154" w:rsidP="006E2154">
      <w:pPr>
        <w:pStyle w:val="ac"/>
        <w:jc w:val="center"/>
        <w:rPr>
          <w:bCs/>
          <w:szCs w:val="28"/>
        </w:rPr>
      </w:pPr>
    </w:p>
    <w:p w:rsidR="006E2154" w:rsidRPr="00C059B6" w:rsidRDefault="006E2154" w:rsidP="006E2154">
      <w:pPr>
        <w:pStyle w:val="ac"/>
        <w:jc w:val="center"/>
        <w:rPr>
          <w:bCs/>
          <w:szCs w:val="28"/>
        </w:rPr>
      </w:pPr>
    </w:p>
    <w:p w:rsidR="006E2154" w:rsidRPr="00C059B6" w:rsidRDefault="006E2154" w:rsidP="006E2154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>ФОНД ОЦЕНОЧНЫХ СРЕДСТВ</w:t>
      </w:r>
    </w:p>
    <w:p w:rsidR="006E2154" w:rsidRPr="00C059B6" w:rsidRDefault="006E2154" w:rsidP="006E2154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 xml:space="preserve">ДЛЯ ТЕКУЩЕГО КОНТРОЛЯ </w:t>
      </w:r>
    </w:p>
    <w:p w:rsidR="006E2154" w:rsidRPr="00C059B6" w:rsidRDefault="006E2154" w:rsidP="006E2154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E2154" w:rsidRPr="00C059B6" w:rsidRDefault="006E2154" w:rsidP="006E2154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2154" w:rsidRPr="00C059B6" w:rsidRDefault="006E2154" w:rsidP="006E2154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ФИЗИЧЕСКАЯ КУЛЬТУРА И СПОРТ</w:t>
      </w:r>
    </w:p>
    <w:p w:rsidR="006E2154" w:rsidRPr="00C059B6" w:rsidRDefault="006E2154" w:rsidP="006E2154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E2154" w:rsidRPr="00F10385" w:rsidRDefault="006E2154" w:rsidP="006E215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Направление подготовки (специальность)   </w:t>
      </w:r>
      <w:r>
        <w:rPr>
          <w:rFonts w:ascii="Times New Roman" w:hAnsi="Times New Roman" w:cs="Times New Roman"/>
          <w:bCs/>
          <w:sz w:val="28"/>
          <w:szCs w:val="28"/>
        </w:rPr>
        <w:t>38.03.01 ЭКОНОМИКА</w:t>
      </w:r>
      <w:r w:rsidRPr="00F10385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Направленность (профиль) подготовки     </w:t>
      </w:r>
      <w:r w:rsidR="0007295C">
        <w:rPr>
          <w:rFonts w:ascii="Times New Roman" w:hAnsi="Times New Roman" w:cs="Times New Roman"/>
          <w:bCs/>
          <w:sz w:val="28"/>
          <w:szCs w:val="28"/>
        </w:rPr>
        <w:t>ЭКОНОМИКА ПРЕДПРИЯТИЙ И ОРГАНИЗАЦИЙ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</w:p>
    <w:p w:rsidR="006E2154" w:rsidRPr="00C059B6" w:rsidRDefault="006E2154" w:rsidP="006E2154">
      <w:pPr>
        <w:rPr>
          <w:rFonts w:ascii="Times New Roman" w:hAnsi="Times New Roman" w:cs="Times New Roman"/>
          <w:szCs w:val="28"/>
          <w:lang w:eastAsia="en-US"/>
        </w:rPr>
      </w:pPr>
    </w:p>
    <w:p w:rsidR="006E2154" w:rsidRPr="00C059B6" w:rsidRDefault="006E2154" w:rsidP="006E2154">
      <w:pPr>
        <w:rPr>
          <w:rFonts w:ascii="Times New Roman" w:hAnsi="Times New Roman" w:cs="Times New Roman"/>
          <w:szCs w:val="28"/>
          <w:lang w:eastAsia="en-US"/>
        </w:rPr>
      </w:pP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 w:val="22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6E2154" w:rsidRDefault="006E2154" w:rsidP="006E2154">
      <w:pPr>
        <w:jc w:val="right"/>
        <w:rPr>
          <w:rFonts w:ascii="Times New Roman" w:hAnsi="Times New Roman" w:cs="Times New Roman"/>
          <w:szCs w:val="28"/>
          <w:lang w:eastAsia="en-US"/>
        </w:rPr>
        <w:sectPr w:rsidR="006E2154" w:rsidSect="00607118">
          <w:type w:val="continuous"/>
          <w:pgSz w:w="11909" w:h="16834"/>
          <w:pgMar w:top="1440" w:right="816" w:bottom="1843" w:left="1276" w:header="720" w:footer="720" w:gutter="0"/>
          <w:cols w:space="60"/>
          <w:noEndnote/>
          <w:docGrid w:linePitch="272"/>
        </w:sectPr>
      </w:pPr>
    </w:p>
    <w:p w:rsidR="006E2154" w:rsidRPr="00C059B6" w:rsidRDefault="006E2154" w:rsidP="006E2154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57" w:hanging="5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Материалы для текущего контроля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b/>
          <w:sz w:val="32"/>
          <w:szCs w:val="32"/>
          <w:highlight w:val="yellow"/>
          <w:lang w:eastAsia="en-US"/>
        </w:rPr>
      </w:pPr>
    </w:p>
    <w:p w:rsidR="006E2154" w:rsidRPr="00C059B6" w:rsidRDefault="006E2154" w:rsidP="006E215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264543485"/>
      <w:bookmarkStart w:id="5" w:name="_Toc264543527"/>
      <w:bookmarkEnd w:id="1"/>
      <w:bookmarkEnd w:id="2"/>
      <w:r w:rsidRPr="00C059B6">
        <w:rPr>
          <w:rFonts w:ascii="Times New Roman" w:hAnsi="Times New Roman" w:cs="Times New Roman"/>
          <w:b/>
          <w:sz w:val="28"/>
          <w:szCs w:val="28"/>
        </w:rPr>
        <w:t>АВТОНОМНАЯ НЕКОММЕРЧЕСКАЯ ОБРАЗОВАТЕЛЬНАЯ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154" w:rsidRPr="001B3581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Pr="003D2930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6E2154" w:rsidRPr="001B3581" w:rsidRDefault="006E2154" w:rsidP="006E21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6E2154" w:rsidRPr="001B3581" w:rsidRDefault="006E2154" w:rsidP="006E21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6E2154" w:rsidRDefault="006E2154" w:rsidP="006E21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822303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КОНТРОЛЬНЫЕ НОРМАТИВЫ</w:t>
      </w:r>
    </w:p>
    <w:p w:rsidR="006E2154" w:rsidRPr="001B3581" w:rsidRDefault="006E2154" w:rsidP="006E2154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1B3581" w:rsidRDefault="006E2154" w:rsidP="006E2154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6E2154" w:rsidRPr="001B3581" w:rsidRDefault="006E2154" w:rsidP="006E2154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Физическая культура и спорт</w:t>
      </w:r>
    </w:p>
    <w:p w:rsidR="006E2154" w:rsidRPr="00467D28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10437F">
        <w:rPr>
          <w:rFonts w:ascii="Times New Roman" w:eastAsia="Times New Roman" w:hAnsi="Times New Roman"/>
        </w:rPr>
        <w:t>В каждом семестре студенты выполняют не более 5 тестов, включая 3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>обязательных теста контроля физической подготовленности. Перечень тестов и оценка их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в </w:t>
      </w:r>
      <w:r>
        <w:rPr>
          <w:rFonts w:ascii="Times New Roman" w:eastAsia="Times New Roman" w:hAnsi="Times New Roman"/>
        </w:rPr>
        <w:t>очках</w:t>
      </w:r>
      <w:r w:rsidRPr="0010437F">
        <w:rPr>
          <w:rFonts w:ascii="Times New Roman" w:eastAsia="Times New Roman" w:hAnsi="Times New Roman"/>
        </w:rPr>
        <w:t xml:space="preserve"> разрабатываются </w:t>
      </w:r>
      <w:r>
        <w:rPr>
          <w:rFonts w:ascii="Times New Roman" w:eastAsia="Times New Roman" w:hAnsi="Times New Roman"/>
        </w:rPr>
        <w:t>преподавателями по физической культуре</w:t>
      </w:r>
      <w:r w:rsidRPr="0010437F">
        <w:rPr>
          <w:rFonts w:ascii="Times New Roman" w:eastAsia="Times New Roman" w:hAnsi="Times New Roman"/>
        </w:rPr>
        <w:t xml:space="preserve"> (таб. 1,2,3). Суммарная оценка выполнения тестов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определяется по среднему количеству </w:t>
      </w:r>
      <w:r>
        <w:rPr>
          <w:rFonts w:ascii="Times New Roman" w:eastAsia="Times New Roman" w:hAnsi="Times New Roman"/>
        </w:rPr>
        <w:t>очков</w:t>
      </w:r>
      <w:r w:rsidRPr="0010437F">
        <w:rPr>
          <w:rFonts w:ascii="Times New Roman" w:eastAsia="Times New Roman" w:hAnsi="Times New Roman"/>
        </w:rPr>
        <w:t>, набранных во время выполнения всех тестов,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при условии выполнения каждого не ниже, чем на 1 </w:t>
      </w:r>
      <w:r>
        <w:rPr>
          <w:rFonts w:ascii="Times New Roman" w:eastAsia="Times New Roman" w:hAnsi="Times New Roman"/>
        </w:rPr>
        <w:t>очко</w:t>
      </w:r>
      <w:r w:rsidRPr="0010437F">
        <w:rPr>
          <w:rFonts w:ascii="Times New Roman" w:eastAsia="Times New Roman" w:hAnsi="Times New Roman"/>
        </w:rPr>
        <w:t>. Зачетный уровень средней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суммарной оценки в </w:t>
      </w:r>
      <w:r>
        <w:rPr>
          <w:rFonts w:ascii="Times New Roman" w:eastAsia="Times New Roman" w:hAnsi="Times New Roman"/>
        </w:rPr>
        <w:t>очках</w:t>
      </w:r>
      <w:r w:rsidRPr="0010437F">
        <w:rPr>
          <w:rFonts w:ascii="Times New Roman" w:eastAsia="Times New Roman" w:hAnsi="Times New Roman"/>
        </w:rPr>
        <w:t xml:space="preserve"> устанавливается кафедрой </w:t>
      </w:r>
      <w:r>
        <w:rPr>
          <w:rFonts w:ascii="Times New Roman" w:eastAsia="Times New Roman" w:hAnsi="Times New Roman"/>
        </w:rPr>
        <w:t>гуманитарных дисциплин и иностранных языков</w:t>
      </w:r>
      <w:r w:rsidRPr="0010437F">
        <w:rPr>
          <w:rFonts w:ascii="Times New Roman" w:eastAsia="Times New Roman" w:hAnsi="Times New Roman"/>
        </w:rPr>
        <w:t>.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Средняя оценка результатов тестов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6E2154" w:rsidTr="004E53FD">
        <w:tc>
          <w:tcPr>
            <w:tcW w:w="2393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тестов общефизической, спортивно-технической, и профессионально-прикладной подготовленности</w:t>
            </w:r>
          </w:p>
        </w:tc>
        <w:tc>
          <w:tcPr>
            <w:tcW w:w="2393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Удовлетворительно</w:t>
            </w:r>
          </w:p>
        </w:tc>
        <w:tc>
          <w:tcPr>
            <w:tcW w:w="2394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Хорошо</w:t>
            </w:r>
          </w:p>
        </w:tc>
        <w:tc>
          <w:tcPr>
            <w:tcW w:w="2394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Отлично</w:t>
            </w:r>
          </w:p>
        </w:tc>
      </w:tr>
      <w:tr w:rsidR="006E2154" w:rsidTr="004E53FD">
        <w:tc>
          <w:tcPr>
            <w:tcW w:w="23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Средняя оценка тестов в очках</w:t>
            </w:r>
          </w:p>
        </w:tc>
        <w:tc>
          <w:tcPr>
            <w:tcW w:w="23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2,0</w:t>
            </w:r>
          </w:p>
        </w:tc>
        <w:tc>
          <w:tcPr>
            <w:tcW w:w="2394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3,0</w:t>
            </w:r>
          </w:p>
        </w:tc>
        <w:tc>
          <w:tcPr>
            <w:tcW w:w="2394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3,5</w:t>
            </w:r>
          </w:p>
        </w:tc>
      </w:tr>
    </w:tbl>
    <w:p w:rsidR="006E2154" w:rsidRPr="0010437F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094775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 w:rsidRPr="00094775">
        <w:rPr>
          <w:rFonts w:ascii="Times New Roman" w:eastAsia="Times New Roman" w:hAnsi="Times New Roman"/>
        </w:rPr>
        <w:t>Таблица 1.</w:t>
      </w:r>
    </w:p>
    <w:p w:rsidR="006E2154" w:rsidRPr="00094775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094775">
        <w:rPr>
          <w:rFonts w:ascii="Times New Roman" w:eastAsia="Times New Roman" w:hAnsi="Times New Roman"/>
          <w:b/>
        </w:rPr>
        <w:t>Обязательные тесты определения физической подготовленности для студентов</w:t>
      </w:r>
    </w:p>
    <w:p w:rsidR="006E2154" w:rsidRPr="00094775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094775">
        <w:rPr>
          <w:rFonts w:ascii="Times New Roman" w:eastAsia="Times New Roman" w:hAnsi="Times New Roman"/>
          <w:b/>
        </w:rPr>
        <w:t>основной группы</w:t>
      </w: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094775">
        <w:rPr>
          <w:rFonts w:ascii="Times New Roman" w:eastAsia="Times New Roman" w:hAnsi="Times New Roman"/>
        </w:rPr>
        <w:t>Девушки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992"/>
        <w:gridCol w:w="992"/>
        <w:gridCol w:w="992"/>
        <w:gridCol w:w="961"/>
      </w:tblGrid>
      <w:tr w:rsidR="006E2154" w:rsidTr="004E53FD">
        <w:tc>
          <w:tcPr>
            <w:tcW w:w="4644" w:type="dxa"/>
            <w:vMerge w:val="restart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ХАРАКТЕРИСТИКА </w:t>
            </w:r>
          </w:p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НАПРАВЛЕННОСТИ ТЕСТОВ</w:t>
            </w:r>
          </w:p>
        </w:tc>
        <w:tc>
          <w:tcPr>
            <w:tcW w:w="4930" w:type="dxa"/>
            <w:gridSpan w:val="5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ОЧКАХ</w:t>
            </w:r>
          </w:p>
        </w:tc>
      </w:tr>
      <w:tr w:rsidR="006E2154" w:rsidTr="004E53FD">
        <w:tc>
          <w:tcPr>
            <w:tcW w:w="4644" w:type="dxa"/>
            <w:vMerge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E2154" w:rsidTr="004E53FD">
        <w:tc>
          <w:tcPr>
            <w:tcW w:w="4644" w:type="dxa"/>
          </w:tcPr>
          <w:p w:rsidR="006E2154" w:rsidRPr="00BD6AC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 xml:space="preserve">Тест на 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скоростно-силовую</w:t>
            </w:r>
            <w:proofErr w:type="gramEnd"/>
          </w:p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подготовленность бег 100 м /сек./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15,7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16,0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17,0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17,9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18,7</w:t>
            </w:r>
          </w:p>
        </w:tc>
      </w:tr>
      <w:tr w:rsidR="006E2154" w:rsidTr="004E53FD">
        <w:tc>
          <w:tcPr>
            <w:tcW w:w="4644" w:type="dxa"/>
          </w:tcPr>
          <w:p w:rsidR="006E2154" w:rsidRPr="00BD6AC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Поднимание туловища из положения</w:t>
            </w:r>
          </w:p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лежа (кол-во раз).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6E2154" w:rsidTr="004E53FD">
        <w:tc>
          <w:tcPr>
            <w:tcW w:w="4644" w:type="dxa"/>
          </w:tcPr>
          <w:p w:rsidR="006E2154" w:rsidRPr="00BD6AC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Тест на общую выносливость - бег</w:t>
            </w:r>
          </w:p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2000м. /мин. сек./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10.50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11.15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11.50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12.15</w:t>
            </w:r>
          </w:p>
        </w:tc>
      </w:tr>
      <w:tr w:rsidR="006E2154" w:rsidTr="004E53FD">
        <w:tc>
          <w:tcPr>
            <w:tcW w:w="4644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Прыжки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168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</w:tr>
      <w:tr w:rsidR="006E2154" w:rsidTr="004E53FD">
        <w:tc>
          <w:tcPr>
            <w:tcW w:w="4644" w:type="dxa"/>
          </w:tcPr>
          <w:p w:rsidR="006E2154" w:rsidRPr="00BD6AC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lastRenderedPageBreak/>
              <w:t>Приседание на одной ноге, опора о</w:t>
            </w:r>
          </w:p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стену (кол-во раз на каждой).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</w:tbl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992"/>
        <w:gridCol w:w="992"/>
        <w:gridCol w:w="992"/>
        <w:gridCol w:w="961"/>
      </w:tblGrid>
      <w:tr w:rsidR="006E2154" w:rsidTr="004E53FD">
        <w:tc>
          <w:tcPr>
            <w:tcW w:w="4644" w:type="dxa"/>
            <w:vMerge w:val="restart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ХАРАКТЕРИСТИКА </w:t>
            </w:r>
          </w:p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НАПРАВЛЕННОСТИ ТЕСТОВ</w:t>
            </w:r>
          </w:p>
        </w:tc>
        <w:tc>
          <w:tcPr>
            <w:tcW w:w="4930" w:type="dxa"/>
            <w:gridSpan w:val="5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ОЧКАХ</w:t>
            </w:r>
          </w:p>
        </w:tc>
      </w:tr>
      <w:tr w:rsidR="006E2154" w:rsidTr="004E53FD">
        <w:tc>
          <w:tcPr>
            <w:tcW w:w="4644" w:type="dxa"/>
            <w:vMerge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E2154" w:rsidTr="004E53FD">
        <w:tc>
          <w:tcPr>
            <w:tcW w:w="4644" w:type="dxa"/>
          </w:tcPr>
          <w:p w:rsidR="006E2154" w:rsidRPr="00BD6AC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 xml:space="preserve">Тест на 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скоростно-силовую</w:t>
            </w:r>
            <w:proofErr w:type="gramEnd"/>
          </w:p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подготовленность бег 100 м /сек./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13,2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13,8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14,3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14,6</w:t>
            </w:r>
          </w:p>
        </w:tc>
      </w:tr>
      <w:tr w:rsidR="006E2154" w:rsidTr="004E53FD">
        <w:tc>
          <w:tcPr>
            <w:tcW w:w="4644" w:type="dxa"/>
          </w:tcPr>
          <w:p w:rsidR="006E2154" w:rsidRPr="00505D55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proofErr w:type="gramStart"/>
            <w:r w:rsidRPr="00505D55">
              <w:rPr>
                <w:rFonts w:ascii="Times New Roman" w:eastAsia="Times New Roman" w:hAnsi="Times New Roman"/>
              </w:rPr>
              <w:t>Тест на силовую подготовленность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505D55">
              <w:rPr>
                <w:rFonts w:ascii="Times New Roman" w:eastAsia="Times New Roman" w:hAnsi="Times New Roman"/>
              </w:rPr>
              <w:t>подтягивание на перекладине (кол-во</w:t>
            </w:r>
            <w:proofErr w:type="gramEnd"/>
          </w:p>
          <w:p w:rsidR="006E2154" w:rsidRDefault="006E2154" w:rsidP="004E53F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6E2154" w:rsidTr="004E53FD">
        <w:tc>
          <w:tcPr>
            <w:tcW w:w="4644" w:type="dxa"/>
          </w:tcPr>
          <w:p w:rsidR="006E2154" w:rsidRPr="00BD6AC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Тест на общую выносливость - бег</w:t>
            </w:r>
          </w:p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BD6AC4">
              <w:rPr>
                <w:rFonts w:ascii="Times New Roman" w:eastAsia="Times New Roman" w:hAnsi="Times New Roman"/>
              </w:rPr>
              <w:t>000м. /мин. сек./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13.10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13.50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14.00</w:t>
            </w:r>
          </w:p>
        </w:tc>
      </w:tr>
      <w:tr w:rsidR="006E2154" w:rsidTr="004E53FD">
        <w:tc>
          <w:tcPr>
            <w:tcW w:w="4644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Прыжки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223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215</w:t>
            </w:r>
          </w:p>
        </w:tc>
      </w:tr>
      <w:tr w:rsidR="006E2154" w:rsidTr="004E53FD">
        <w:tc>
          <w:tcPr>
            <w:tcW w:w="4644" w:type="dxa"/>
          </w:tcPr>
          <w:p w:rsidR="006E2154" w:rsidRPr="00505D55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В висе поднимание ног до касания</w:t>
            </w:r>
          </w:p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перекладины (кол-во раз).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</w:tbl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6844FB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Т</w:t>
      </w:r>
      <w:r w:rsidRPr="006844FB">
        <w:rPr>
          <w:rFonts w:ascii="Times New Roman" w:eastAsia="Times New Roman" w:hAnsi="Times New Roman"/>
        </w:rPr>
        <w:t>аблица 2</w:t>
      </w:r>
    </w:p>
    <w:p w:rsidR="006E2154" w:rsidRPr="006844FB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6844FB">
        <w:rPr>
          <w:rFonts w:ascii="Times New Roman" w:eastAsia="Times New Roman" w:hAnsi="Times New Roman"/>
          <w:b/>
        </w:rPr>
        <w:t>Обязательные тесты определения физической подготовленности для студентов</w:t>
      </w:r>
    </w:p>
    <w:p w:rsidR="006E2154" w:rsidRPr="006844FB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6844FB">
        <w:rPr>
          <w:rFonts w:ascii="Times New Roman" w:eastAsia="Times New Roman" w:hAnsi="Times New Roman"/>
          <w:b/>
        </w:rPr>
        <w:t>подготовительной группы</w:t>
      </w: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6844FB">
        <w:rPr>
          <w:rFonts w:ascii="Times New Roman" w:eastAsia="Times New Roman" w:hAnsi="Times New Roman"/>
        </w:rPr>
        <w:t>Девушки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71576A">
              <w:rPr>
                <w:rFonts w:ascii="Times New Roman" w:eastAsia="Times New Roman" w:hAnsi="Times New Roman"/>
              </w:rPr>
              <w:t>Поднимание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туловища из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71576A">
              <w:rPr>
                <w:rFonts w:ascii="Times New Roman" w:eastAsia="Times New Roman" w:hAnsi="Times New Roman"/>
              </w:rPr>
              <w:t>положения</w:t>
            </w:r>
            <w:proofErr w:type="gramEnd"/>
            <w:r w:rsidRPr="0071576A">
              <w:rPr>
                <w:rFonts w:ascii="Times New Roman" w:eastAsia="Times New Roman" w:hAnsi="Times New Roman"/>
              </w:rPr>
              <w:t xml:space="preserve"> лежа,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руки за головой (кол</w:t>
            </w:r>
            <w:r>
              <w:rPr>
                <w:rFonts w:ascii="Times New Roman" w:eastAsia="Times New Roman" w:hAnsi="Times New Roman"/>
              </w:rPr>
              <w:t>-</w:t>
            </w:r>
            <w:r w:rsidRPr="0071576A">
              <w:rPr>
                <w:rFonts w:ascii="Times New Roman" w:eastAsia="Times New Roman" w:hAnsi="Times New Roman"/>
              </w:rPr>
              <w:t>во раз)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168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Приседания на одной ноге, опора на стену (кол-во раз на каждый)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6E2154" w:rsidRPr="00D664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 xml:space="preserve">Подтягивание на </w:t>
            </w:r>
            <w:r w:rsidRPr="00D66454">
              <w:rPr>
                <w:rFonts w:ascii="Times New Roman" w:eastAsia="Times New Roman" w:hAnsi="Times New Roman"/>
              </w:rPr>
              <w:t>перекладине (кол-во</w:t>
            </w:r>
            <w:proofErr w:type="gramEnd"/>
          </w:p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D66454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61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223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D66454">
              <w:rPr>
                <w:rFonts w:ascii="Times New Roman" w:eastAsia="Times New Roman" w:hAnsi="Times New Roman"/>
              </w:rPr>
              <w:t>Поднимание ног в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висе до касания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перекладины (кол-во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5A4113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 w:rsidRPr="005A4113">
        <w:rPr>
          <w:rFonts w:ascii="Times New Roman" w:eastAsia="Times New Roman" w:hAnsi="Times New Roman"/>
        </w:rPr>
        <w:t>Таблица 3</w:t>
      </w:r>
    </w:p>
    <w:p w:rsidR="006E2154" w:rsidRPr="005A4113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5A4113">
        <w:rPr>
          <w:rFonts w:ascii="Times New Roman" w:eastAsia="Times New Roman" w:hAnsi="Times New Roman"/>
          <w:b/>
        </w:rPr>
        <w:t>Обязательные тесты для оценки физической подготовленности студентов</w:t>
      </w:r>
    </w:p>
    <w:p w:rsidR="006E2154" w:rsidRPr="005A4113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5A4113">
        <w:rPr>
          <w:rFonts w:ascii="Times New Roman" w:eastAsia="Times New Roman" w:hAnsi="Times New Roman"/>
          <w:b/>
        </w:rPr>
        <w:t>специальной медицинской группы</w:t>
      </w: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5A4113">
        <w:rPr>
          <w:rFonts w:ascii="Times New Roman" w:eastAsia="Times New Roman" w:hAnsi="Times New Roman"/>
        </w:rPr>
        <w:t>Девушки</w:t>
      </w:r>
      <w:r w:rsidRPr="005A4113">
        <w:rPr>
          <w:rFonts w:ascii="Times New Roman" w:eastAsia="Times New Roman" w:hAnsi="Times New Roman"/>
        </w:rPr>
        <w:c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Подтягивание на низкой перекладине (кол-во раз)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71576A">
              <w:rPr>
                <w:rFonts w:ascii="Times New Roman" w:eastAsia="Times New Roman" w:hAnsi="Times New Roman"/>
              </w:rPr>
              <w:t>Поднимание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туловища из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71576A">
              <w:rPr>
                <w:rFonts w:ascii="Times New Roman" w:eastAsia="Times New Roman" w:hAnsi="Times New Roman"/>
              </w:rPr>
              <w:t>положения</w:t>
            </w:r>
            <w:proofErr w:type="gramEnd"/>
            <w:r w:rsidRPr="0071576A">
              <w:rPr>
                <w:rFonts w:ascii="Times New Roman" w:eastAsia="Times New Roman" w:hAnsi="Times New Roman"/>
              </w:rPr>
              <w:t xml:space="preserve"> лежа,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руки за головой (кол</w:t>
            </w:r>
            <w:r>
              <w:rPr>
                <w:rFonts w:ascii="Times New Roman" w:eastAsia="Times New Roman" w:hAnsi="Times New Roman"/>
              </w:rPr>
              <w:t>-</w:t>
            </w:r>
            <w:r w:rsidRPr="0071576A">
              <w:rPr>
                <w:rFonts w:ascii="Times New Roman" w:eastAsia="Times New Roman" w:hAnsi="Times New Roman"/>
              </w:rPr>
              <w:t>во раз)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</w:tr>
    </w:tbl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  <w:r w:rsidRPr="005A4113">
        <w:rPr>
          <w:rFonts w:ascii="Times New Roman" w:eastAsia="Times New Roman" w:hAnsi="Times New Roman"/>
        </w:rPr>
        <w:c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C50232">
              <w:rPr>
                <w:rFonts w:ascii="Times New Roman" w:eastAsia="Times New Roman" w:hAnsi="Times New Roman"/>
              </w:rPr>
              <w:t>Подтягивание на перекладине (кол-во раз)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Угол (кол-во раз)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96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</w:tr>
    </w:tbl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98599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Студенты специального отделения выполняют разделы программы, требования и</w:t>
      </w:r>
      <w:r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>тесты, которые доступны им по состоянию здоровья.</w:t>
      </w:r>
    </w:p>
    <w:p w:rsidR="006E2154" w:rsidRPr="0098599B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Для оценки тестов могут использоваться таблицы оценки упражнений (приложение</w:t>
      </w:r>
      <w:r>
        <w:rPr>
          <w:rFonts w:ascii="Times New Roman" w:eastAsia="Times New Roman" w:hAnsi="Times New Roman"/>
        </w:rPr>
        <w:t> </w:t>
      </w:r>
      <w:r w:rsidRPr="0098599B">
        <w:rPr>
          <w:rFonts w:ascii="Times New Roman" w:eastAsia="Times New Roman" w:hAnsi="Times New Roman"/>
        </w:rPr>
        <w:t>1).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Студенты, освобожденные от практических занятий по состоянию здоровья,</w:t>
      </w:r>
      <w:r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 xml:space="preserve">представляют </w:t>
      </w:r>
      <w:r w:rsidRPr="00822303">
        <w:rPr>
          <w:rFonts w:ascii="Times New Roman" w:eastAsia="Times New Roman" w:hAnsi="Times New Roman"/>
        </w:rPr>
        <w:t>дополнительные</w:t>
      </w:r>
      <w:r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>тематические рефераты</w:t>
      </w:r>
      <w:r>
        <w:rPr>
          <w:rFonts w:ascii="Times New Roman" w:eastAsia="Times New Roman" w:hAnsi="Times New Roman"/>
        </w:rPr>
        <w:t> / доклады</w:t>
      </w:r>
      <w:r w:rsidRPr="0098599B">
        <w:rPr>
          <w:rFonts w:ascii="Times New Roman" w:eastAsia="Times New Roman" w:hAnsi="Times New Roman"/>
        </w:rPr>
        <w:t>.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BC71F3" w:rsidRDefault="006E2154" w:rsidP="006E2154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Приложение 1</w:t>
      </w: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</w:p>
    <w:p w:rsidR="006E2154" w:rsidRPr="00BC71F3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BC71F3">
        <w:rPr>
          <w:rFonts w:ascii="Times New Roman" w:eastAsia="Times New Roman" w:hAnsi="Times New Roman"/>
          <w:b/>
        </w:rPr>
        <w:t>Примерные контрольные упражнения для оценки физической подготовленности</w:t>
      </w: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BC71F3">
        <w:rPr>
          <w:rFonts w:ascii="Times New Roman" w:eastAsia="Times New Roman" w:hAnsi="Times New Roman"/>
        </w:rPr>
        <w:t>Девушки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992"/>
        <w:gridCol w:w="992"/>
        <w:gridCol w:w="851"/>
        <w:gridCol w:w="850"/>
        <w:gridCol w:w="819"/>
      </w:tblGrid>
      <w:tr w:rsidR="006E2154" w:rsidTr="004E53FD">
        <w:tc>
          <w:tcPr>
            <w:tcW w:w="675" w:type="dxa"/>
            <w:vMerge w:val="restart"/>
            <w:vAlign w:val="center"/>
          </w:tcPr>
          <w:p w:rsidR="006E2154" w:rsidRPr="00DF2AEA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F2AEA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F2AEA">
              <w:rPr>
                <w:rFonts w:ascii="Times New Roman" w:eastAsia="Times New Roman" w:hAnsi="Times New Roman"/>
              </w:rPr>
              <w:t>п</w:t>
            </w:r>
            <w:proofErr w:type="gramEnd"/>
            <w:r w:rsidRPr="00DF2AE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контрольных упражнений</w:t>
            </w:r>
          </w:p>
        </w:tc>
        <w:tc>
          <w:tcPr>
            <w:tcW w:w="4504" w:type="dxa"/>
            <w:gridSpan w:val="5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баллах</w:t>
            </w:r>
          </w:p>
        </w:tc>
      </w:tr>
      <w:tr w:rsidR="006E2154" w:rsidTr="004E53FD">
        <w:tc>
          <w:tcPr>
            <w:tcW w:w="675" w:type="dxa"/>
            <w:vMerge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395" w:type="dxa"/>
            <w:vMerge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60 м (сек)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10.2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10.6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10.8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30 м (сек)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5.2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5.6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5.8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500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1.50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2.00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2.10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2.20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2.30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1000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4.02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4.16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4.31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4.47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5.02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95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Бег на лыжах 3км (</w:t>
            </w:r>
            <w:proofErr w:type="spellStart"/>
            <w:r w:rsidRPr="00822303">
              <w:rPr>
                <w:rFonts w:ascii="Times New Roman" w:eastAsia="Times New Roman" w:hAnsi="Times New Roman"/>
              </w:rPr>
              <w:t>мин</w:t>
            </w:r>
            <w:proofErr w:type="gramStart"/>
            <w:r w:rsidRPr="00822303">
              <w:rPr>
                <w:rFonts w:ascii="Times New Roman" w:eastAsia="Times New Roman" w:hAnsi="Times New Roman"/>
              </w:rPr>
              <w:t>.с</w:t>
            </w:r>
            <w:proofErr w:type="gramEnd"/>
            <w:r w:rsidRPr="00822303">
              <w:rPr>
                <w:rFonts w:ascii="Times New Roman" w:eastAsia="Times New Roman" w:hAnsi="Times New Roman"/>
              </w:rPr>
              <w:t>ек</w:t>
            </w:r>
            <w:proofErr w:type="spellEnd"/>
            <w:r w:rsidRPr="00822303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18.00</w:t>
            </w:r>
          </w:p>
        </w:tc>
        <w:tc>
          <w:tcPr>
            <w:tcW w:w="992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18.30</w:t>
            </w:r>
          </w:p>
        </w:tc>
        <w:tc>
          <w:tcPr>
            <w:tcW w:w="851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19.30</w:t>
            </w:r>
          </w:p>
        </w:tc>
        <w:tc>
          <w:tcPr>
            <w:tcW w:w="850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20.00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21.00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Прыжок в длину с разбега (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325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Прыжки со скакалкой за 1 мин (кол-во раз)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4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9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10.8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11.2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11.6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10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10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29.0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31.0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32.0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33.0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eastAsia="Times New Roman" w:hAnsi="Times New Roman"/>
              </w:rPr>
              <w:t>положения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сидя (см)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395" w:type="dxa"/>
          </w:tcPr>
          <w:p w:rsidR="006E2154" w:rsidRPr="00D95EA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 xml:space="preserve">Поднимание ног в висе на </w:t>
            </w:r>
            <w:proofErr w:type="spellStart"/>
            <w:r>
              <w:rPr>
                <w:rFonts w:ascii="Times New Roman" w:eastAsia="Times New Roman" w:hAnsi="Times New Roman"/>
              </w:rPr>
              <w:t>гимн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тенке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до угла 90</w:t>
            </w:r>
            <w:r>
              <w:rPr>
                <w:rFonts w:ascii="Times New Roman" w:eastAsia="Times New Roman" w:hAnsi="Times New Roman"/>
                <w:vertAlign w:val="superscript"/>
              </w:rPr>
              <w:t>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сверху двумя руками (кол-во раз)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снизу двумя руками (кол-во раз)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Подача мяча (кол-во результативных из 5 подач)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Штрафной бросок (кол-во попаданий из 10 попыток)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Приседание на одной ноге, опора о стену (кол-во раз)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</w:tbl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6E2154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992"/>
        <w:gridCol w:w="992"/>
        <w:gridCol w:w="851"/>
        <w:gridCol w:w="850"/>
        <w:gridCol w:w="819"/>
      </w:tblGrid>
      <w:tr w:rsidR="006E2154" w:rsidTr="004E53FD">
        <w:tc>
          <w:tcPr>
            <w:tcW w:w="675" w:type="dxa"/>
            <w:vMerge w:val="restart"/>
            <w:vAlign w:val="center"/>
          </w:tcPr>
          <w:p w:rsidR="006E2154" w:rsidRPr="00DF2AEA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F2AEA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F2AEA">
              <w:rPr>
                <w:rFonts w:ascii="Times New Roman" w:eastAsia="Times New Roman" w:hAnsi="Times New Roman"/>
              </w:rPr>
              <w:t>п</w:t>
            </w:r>
            <w:proofErr w:type="gramEnd"/>
            <w:r w:rsidRPr="00DF2AE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контрольных упражнений</w:t>
            </w:r>
          </w:p>
        </w:tc>
        <w:tc>
          <w:tcPr>
            <w:tcW w:w="4504" w:type="dxa"/>
            <w:gridSpan w:val="5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баллах</w:t>
            </w:r>
          </w:p>
        </w:tc>
      </w:tr>
      <w:tr w:rsidR="006E2154" w:rsidTr="004E53FD">
        <w:tc>
          <w:tcPr>
            <w:tcW w:w="675" w:type="dxa"/>
            <w:vMerge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395" w:type="dxa"/>
            <w:vMerge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  <w:vAlign w:val="center"/>
          </w:tcPr>
          <w:p w:rsidR="006E2154" w:rsidRDefault="006E2154" w:rsidP="004E53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60 м (сек)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8.4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8.6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8.8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9.0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9.2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2000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6.30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7.00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7.30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8.00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8.30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1000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3.30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3.40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3.50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4.00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95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Бег на лыжах 5км (</w:t>
            </w:r>
            <w:proofErr w:type="spellStart"/>
            <w:r w:rsidRPr="00822303">
              <w:rPr>
                <w:rFonts w:ascii="Times New Roman" w:eastAsia="Times New Roman" w:hAnsi="Times New Roman"/>
              </w:rPr>
              <w:t>мин</w:t>
            </w:r>
            <w:proofErr w:type="gramStart"/>
            <w:r w:rsidRPr="00822303">
              <w:rPr>
                <w:rFonts w:ascii="Times New Roman" w:eastAsia="Times New Roman" w:hAnsi="Times New Roman"/>
              </w:rPr>
              <w:t>.с</w:t>
            </w:r>
            <w:proofErr w:type="gramEnd"/>
            <w:r w:rsidRPr="00822303">
              <w:rPr>
                <w:rFonts w:ascii="Times New Roman" w:eastAsia="Times New Roman" w:hAnsi="Times New Roman"/>
              </w:rPr>
              <w:t>ек</w:t>
            </w:r>
            <w:proofErr w:type="spellEnd"/>
            <w:r w:rsidRPr="00822303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23.50</w:t>
            </w:r>
          </w:p>
        </w:tc>
        <w:tc>
          <w:tcPr>
            <w:tcW w:w="992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25.00</w:t>
            </w:r>
          </w:p>
        </w:tc>
        <w:tc>
          <w:tcPr>
            <w:tcW w:w="851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25.30</w:t>
            </w:r>
          </w:p>
        </w:tc>
        <w:tc>
          <w:tcPr>
            <w:tcW w:w="850" w:type="dxa"/>
          </w:tcPr>
          <w:p w:rsidR="006E2154" w:rsidRPr="0082230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26.25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27.50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Прыжок в длину с разбега (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460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435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410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Прыжки со скакалкой за 1 мин (кол-во раз)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4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9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9.7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9.9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10.3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10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10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25.0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27.0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28.5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31.5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eastAsia="Times New Roman" w:hAnsi="Times New Roman"/>
              </w:rPr>
              <w:t>положения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сидя (см)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395" w:type="dxa"/>
          </w:tcPr>
          <w:p w:rsidR="006E2154" w:rsidRPr="00D95EA3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 xml:space="preserve">Поднимание ног в висе на </w:t>
            </w:r>
            <w:proofErr w:type="spellStart"/>
            <w:r>
              <w:rPr>
                <w:rFonts w:ascii="Times New Roman" w:eastAsia="Times New Roman" w:hAnsi="Times New Roman"/>
              </w:rPr>
              <w:t>гимн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тенке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до угла 90</w:t>
            </w:r>
            <w:r>
              <w:rPr>
                <w:rFonts w:ascii="Times New Roman" w:eastAsia="Times New Roman" w:hAnsi="Times New Roman"/>
                <w:vertAlign w:val="superscript"/>
              </w:rPr>
              <w:t>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сверху двумя руками (кол-во раз)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снизу двумя руками (кол-во раз)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Подача мяча (кол-во результативных из 5 подач)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Штрафной бросок (кол-во попаданий из 10 попыток)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Сгибание и разгибание рук в упоре на брусьях (кол-во раз)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6E2154" w:rsidTr="004E53FD">
        <w:tc>
          <w:tcPr>
            <w:tcW w:w="67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395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Силой переворот в упор на перекладине (кол-во раз)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1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6E2154" w:rsidRDefault="006E2154" w:rsidP="004E53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352042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352042">
        <w:rPr>
          <w:rFonts w:ascii="Times New Roman" w:eastAsia="Times New Roman" w:hAnsi="Times New Roman"/>
          <w:b/>
        </w:rPr>
        <w:t>Примерные контрольные упражнения для оценки физической подготовленности</w:t>
      </w:r>
    </w:p>
    <w:p w:rsidR="006E2154" w:rsidRPr="00352042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352042">
        <w:rPr>
          <w:rFonts w:ascii="Times New Roman" w:eastAsia="Times New Roman" w:hAnsi="Times New Roman"/>
          <w:b/>
        </w:rPr>
        <w:t>студентов специального учебного отделения (юноши и девушки)*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352042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 xml:space="preserve">1. Сгибание-разгибание </w:t>
      </w:r>
      <w:proofErr w:type="gramStart"/>
      <w:r w:rsidRPr="00352042">
        <w:rPr>
          <w:rFonts w:ascii="Times New Roman" w:eastAsia="Times New Roman" w:hAnsi="Times New Roman"/>
        </w:rPr>
        <w:t>рук</w:t>
      </w:r>
      <w:proofErr w:type="gramEnd"/>
      <w:r w:rsidRPr="00352042">
        <w:rPr>
          <w:rFonts w:ascii="Times New Roman" w:eastAsia="Times New Roman" w:hAnsi="Times New Roman"/>
        </w:rPr>
        <w:t xml:space="preserve"> в упоре лежа (для девушек руки на опоре высотой до 50</w:t>
      </w:r>
      <w:r>
        <w:rPr>
          <w:rFonts w:ascii="Times New Roman" w:eastAsia="Times New Roman" w:hAnsi="Times New Roman"/>
        </w:rPr>
        <w:t xml:space="preserve"> </w:t>
      </w:r>
      <w:r w:rsidRPr="00352042">
        <w:rPr>
          <w:rFonts w:ascii="Times New Roman" w:eastAsia="Times New Roman" w:hAnsi="Times New Roman"/>
        </w:rPr>
        <w:t>см);</w:t>
      </w:r>
    </w:p>
    <w:p w:rsidR="006E2154" w:rsidRPr="00352042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2. Бег 100 м.</w:t>
      </w:r>
    </w:p>
    <w:p w:rsidR="006E2154" w:rsidRPr="00352042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3. Бег: юноши - 2 км, девушки - 1 км (без учета времени).</w:t>
      </w:r>
    </w:p>
    <w:p w:rsidR="006E2154" w:rsidRPr="00352042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4. Тест Купера (12- минутное передвижение).</w:t>
      </w:r>
    </w:p>
    <w:p w:rsidR="006E2154" w:rsidRPr="00352042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822303">
        <w:rPr>
          <w:rFonts w:ascii="Times New Roman" w:eastAsia="Times New Roman" w:hAnsi="Times New Roman"/>
        </w:rPr>
        <w:t>5. Бег на лыжах: юноши - 3 км, девушки - 2 км (без учета времени).</w:t>
      </w:r>
    </w:p>
    <w:p w:rsidR="006E2154" w:rsidRPr="00352042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6. Упражнения с мячом.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7. Упражнения на гибкость.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D65C99">
        <w:rPr>
          <w:rFonts w:ascii="Times New Roman" w:eastAsia="Times New Roman" w:hAnsi="Times New Roman"/>
        </w:rPr>
        <w:t>8. Упражнения со скакалкой.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  <w:sectPr w:rsidR="006E2154" w:rsidSect="00467D28">
          <w:pgSz w:w="11909" w:h="16834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6E2154" w:rsidRPr="00C059B6" w:rsidRDefault="006E2154" w:rsidP="006E215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6E2154" w:rsidRPr="00C059B6" w:rsidRDefault="006E2154" w:rsidP="006E2154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154" w:rsidRPr="001B3581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Pr="003D2930" w:rsidRDefault="006E2154" w:rsidP="006E2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6E2154" w:rsidRPr="001B3581" w:rsidRDefault="006E2154" w:rsidP="006E21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6E2154" w:rsidRPr="001B3581" w:rsidRDefault="006E2154" w:rsidP="006E21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6E2154" w:rsidRPr="001B3581" w:rsidRDefault="006E2154" w:rsidP="006E21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ПРИМЕРНАЯ ТЕМАТИКА РЕФЕРАТОВ /ДОКЛАДОВ</w:t>
      </w:r>
    </w:p>
    <w:p w:rsidR="006E2154" w:rsidRPr="001B3581" w:rsidRDefault="006E2154" w:rsidP="006E2154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1B3581" w:rsidRDefault="006E2154" w:rsidP="006E2154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6E2154" w:rsidRPr="001B3581" w:rsidRDefault="006E2154" w:rsidP="006E2154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Физическая культура и спорт</w:t>
      </w:r>
    </w:p>
    <w:p w:rsidR="006E2154" w:rsidRPr="00467D28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6E2154" w:rsidRPr="00ED3635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ED3635">
        <w:rPr>
          <w:rFonts w:ascii="Times New Roman" w:eastAsia="Times New Roman" w:hAnsi="Times New Roman"/>
          <w:sz w:val="28"/>
          <w:szCs w:val="28"/>
        </w:rPr>
        <w:t>Первый семестр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Физическая культура в системе общечеловеческих ценностей и профессиональной подготовки студентов вузов.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Гигиенические основы физической культуры.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3.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Естественнонаучные основы физической культуры.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4.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Физическая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культура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как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учебная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дисциплина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высшего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профессионального образования.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5.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Программное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построение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курса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физического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воспитания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студентов.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Зачетные нормативы и требования.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6.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Социальное значение физической культуры и спорта. Международное спортивное движение.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7.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Современный понятийный аппарат теории физической культуры.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8.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Общая физическая, специальная и спортивная подготовка в процессе занятий по физическому воспитанию в вузе.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9.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Основы методики самостоятельных занятий физическими упражнениями и спортом.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10.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Организация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активного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досуга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соревнований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ab/>
        <w:t>по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спортивным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играм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по официальным правилам и по свободному регламенту (вид спортивной игры – по выбору).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11.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Взаимосвязь различных видов воспитания в процессе физического воспитания.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12.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Физическая культура в режиме трудового (учебного) дня.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ED3635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ED3635">
        <w:rPr>
          <w:rFonts w:ascii="Times New Roman" w:eastAsia="Times New Roman" w:hAnsi="Times New Roman"/>
          <w:sz w:val="28"/>
          <w:szCs w:val="28"/>
        </w:rPr>
        <w:t>Второй семестр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Понятие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о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лечебной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физической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культуре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(ЛФК).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Клинико-физиологическое обоснование и основные механизмы лечебного действия физических упражнений.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Общие основы ЛФК. Комплексное патогенетическое функциональное лечение и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ЛФК.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3.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Первичная и вторичная профилактика заболеваний средствами физической культуры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 спорта.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4.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 xml:space="preserve"> перенесенных заболеваний средствами физической культуры и спорта.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5.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Общее понятие о массаже и его физиологическом воздействии.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6.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Характеристика основных приемов массажа.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7.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Формы и виды массажа.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8.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Самомассаж.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9.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Особенности физического воспитания студентов специального отделения.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10.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Реабилитация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студентов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после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перенесенных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травм,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острых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патологических состояний, заболеваний, перенапряжений.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lastRenderedPageBreak/>
        <w:t>11.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Характеристика и методика использования медицинских средств восстановления умственной и физической работоспособности.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12.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Медицинское обследование студентов. Комплектование учебных отделений для занятий физической культурой и спортом в вузе.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13.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Рациональное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питание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использование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восстановительных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мероприятий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при повышенных умственных и физических нагрузках.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14.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Средства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физической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культуры,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комплексы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физических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упражнений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 восстановительные мероприятия в системе профилактики профессиональных заболеваний.</w:t>
      </w:r>
    </w:p>
    <w:p w:rsidR="006E2154" w:rsidRPr="006B41E1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15.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Врачебный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контроль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самоконтроль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в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процессе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самостоятельных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занятий физическими упражнениями и спортом.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16.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Характеристика органов чувств. Связи между органами чувств и здоровьем человека.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2F0240" w:rsidRDefault="006E2154" w:rsidP="006E21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</w:pPr>
      <w:r w:rsidRPr="002F0240"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  <w:t>ПРИМЕРНАЯ ТЕМАТИКА РЕФЕРАТОВ /ДОКЛАДОВ</w:t>
      </w:r>
    </w:p>
    <w:p w:rsidR="006E2154" w:rsidRPr="002F0240" w:rsidRDefault="006E2154" w:rsidP="006E2154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F024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студентов с ограниченными возможностями и студентов,</w:t>
      </w:r>
    </w:p>
    <w:p w:rsidR="006E2154" w:rsidRDefault="006E2154" w:rsidP="006E2154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 w:rsidRPr="002F024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временно освобожденных от практических занятий </w:t>
      </w:r>
      <w:proofErr w:type="gramEnd"/>
    </w:p>
    <w:p w:rsidR="006E2154" w:rsidRPr="002F0240" w:rsidRDefault="006E2154" w:rsidP="006E2154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F024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 физической культуре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ED3635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ED3635">
        <w:rPr>
          <w:rFonts w:ascii="Times New Roman" w:eastAsia="Times New Roman" w:hAnsi="Times New Roman"/>
          <w:sz w:val="28"/>
          <w:szCs w:val="28"/>
        </w:rPr>
        <w:t>Первый семестр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1. Диагноз и краткая характеристика заболевания студента.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2. Влияние заболевания на личную работоспособность и самочувствие.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3. Физическая культура в общекультурной и профессиональной подготовке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студентов.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4.Социально-биологические основы физической культуры.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5. Основы здорового образа жизни студента.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7. Медицинские противопоказания при занятиях физическими упражнениями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применением других средств физической культуры при данном заболевании (диагнозе)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 xml:space="preserve">8. </w:t>
      </w:r>
      <w:proofErr w:type="spellStart"/>
      <w:r w:rsidRPr="002F0240">
        <w:rPr>
          <w:rFonts w:ascii="Times New Roman" w:eastAsia="Times New Roman" w:hAnsi="Times New Roman"/>
        </w:rPr>
        <w:t>Кинезиотерапия</w:t>
      </w:r>
      <w:proofErr w:type="spellEnd"/>
      <w:r w:rsidRPr="002F0240">
        <w:rPr>
          <w:rFonts w:ascii="Times New Roman" w:eastAsia="Times New Roman" w:hAnsi="Times New Roman"/>
        </w:rPr>
        <w:t xml:space="preserve"> и рекомендуемые средства физической культуры при данном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заболевании (диагнозе)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9. Составление и обоснование индивидуального комплекса физических упражнений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доступных средств физической культуры (с указанием примерной дозировки)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10. Физическая культура в обеспечении здоровья.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11. Психологические основы учебного труда.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12. Средства физической культуры в регулировании работоспособности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ED3635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Второй</w:t>
      </w:r>
      <w:r w:rsidRPr="00ED3635">
        <w:rPr>
          <w:rFonts w:ascii="Times New Roman" w:eastAsia="Times New Roman" w:hAnsi="Times New Roman"/>
          <w:sz w:val="28"/>
          <w:szCs w:val="28"/>
        </w:rPr>
        <w:t xml:space="preserve"> семестр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13. Методики эффективных и экономичных способов овладения жизненно важными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умениями и навыками (ходьба, передвижения на лыжах, плавание).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14. Простейшие методики самооценки работоспособности, усталости, утомления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применения средств физической культуры для их коррекции.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15. Методика составления индивидуальных программ физического самовоспитания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занятия с оздоровительной, и восстановительной направленностью (медленный бег,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плавание, прогулка на лыжах).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16. Общефизическая и специальная подготовка в системе физического воспитания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17. Основа методики самостоятельных занятий физическими упражнениями.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18. Основы методики самомассажа.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19. Методика корригирующей гимнастики для глаз.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20. Методика составления и проведения простейших самостоятельных занятий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физическими упражнениями гигиенической или тренировочной направленности.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lastRenderedPageBreak/>
        <w:t>21. Спорт. Индивидуальный выбор видов спорта или систем физических упражнений.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22. Особенности занятий избранным видом спорта или системой физических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упражнений.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22. Методы оценки и коррекции осанки и телосложения.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23. Методы самоконтроля состояния здоровья и физического развития (стандарты,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программы, формулы и др.)</w:t>
      </w:r>
    </w:p>
    <w:p w:rsidR="006E2154" w:rsidRPr="002F0240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24. Методы самоконтроля за функциональным состоянием организма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(функциональная проба).</w:t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 xml:space="preserve">25. Самоконтроль </w:t>
      </w:r>
      <w:proofErr w:type="gramStart"/>
      <w:r w:rsidRPr="002F0240">
        <w:rPr>
          <w:rFonts w:ascii="Times New Roman" w:eastAsia="Times New Roman" w:hAnsi="Times New Roman"/>
        </w:rPr>
        <w:t>занимающихся</w:t>
      </w:r>
      <w:proofErr w:type="gramEnd"/>
      <w:r w:rsidRPr="002F0240">
        <w:rPr>
          <w:rFonts w:ascii="Times New Roman" w:eastAsia="Times New Roman" w:hAnsi="Times New Roman"/>
        </w:rPr>
        <w:t xml:space="preserve"> физическими упражнениями и спортом</w:t>
      </w:r>
      <w:r w:rsidRPr="002F0240">
        <w:rPr>
          <w:rFonts w:ascii="Times New Roman" w:eastAsia="Times New Roman" w:hAnsi="Times New Roman"/>
        </w:rPr>
        <w:cr/>
      </w:r>
    </w:p>
    <w:p w:rsidR="006E2154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7F4F6B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F4F6B">
        <w:rPr>
          <w:rFonts w:ascii="Times New Roman" w:eastAsia="Times New Roman" w:hAnsi="Times New Roman"/>
          <w:b/>
          <w:sz w:val="28"/>
          <w:szCs w:val="28"/>
        </w:rPr>
        <w:t>Методические рекомендации написания рефератов / докладов</w:t>
      </w:r>
    </w:p>
    <w:p w:rsidR="006E2154" w:rsidRPr="00D34E63" w:rsidRDefault="006E2154" w:rsidP="006E21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Целью написания рефератов является: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привитие студентам навыков библиографического поиска необходимой литературы (на бумажных носителях, в электронном виде);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приобретение навыка грамотного оформления ссылок на используемые источники, правильного цитирования авторского текста;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выявление и развитие у студента интереса к определенной научной и практической проблематике с тем, чтобы исследование ее в дальнейшем продолжалось в подготовке и написании курсовых и дипломной работы и дальнейших научных трудах.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Основные задачи студента при написании реферата: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верно (без искажения смысла) передать авторскую позицию в своей работе;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уяснить для себя и изложить причины своего согласия (несогласия) с тем или иным автором по данной проблеме.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Требования к содержанию: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 xml:space="preserve">материал, использованный в реферате, должен </w:t>
      </w:r>
      <w:proofErr w:type="gramStart"/>
      <w:r w:rsidRPr="00D34E63">
        <w:rPr>
          <w:rFonts w:ascii="Times New Roman" w:eastAsia="Times New Roman" w:hAnsi="Times New Roman"/>
        </w:rPr>
        <w:t>относится</w:t>
      </w:r>
      <w:proofErr w:type="gramEnd"/>
      <w:r w:rsidRPr="00D34E63">
        <w:rPr>
          <w:rFonts w:ascii="Times New Roman" w:eastAsia="Times New Roman" w:hAnsi="Times New Roman"/>
        </w:rPr>
        <w:t xml:space="preserve"> строго к выбранной теме;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</w:t>
      </w:r>
      <w:r>
        <w:rPr>
          <w:rFonts w:ascii="Times New Roman" w:eastAsia="Times New Roman" w:hAnsi="Times New Roman"/>
        </w:rPr>
        <w:t>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 изложении следует сгруппировать идеи разных авторов по общности точек зрения или по научным школам;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Структура реферата.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1. Титульный лист.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2.Оглавление. Оглавление - это план реферата, в котором каждому разделу должен соответствовать номер страницы, на которой он находится.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3.Текст реферата. Он делится на три части: введение, основная часть и заключение.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а) Введение - раздел реферата, посвященный постановке проблемы, которая будет рассматриваться и обоснованию выбора темы.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б) Основная часть -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в) Заключение - данный раздел реферата должен быть представлен в виде выводов, </w:t>
      </w:r>
      <w:r w:rsidRPr="00D34E63">
        <w:rPr>
          <w:rFonts w:ascii="Times New Roman" w:eastAsia="Times New Roman" w:hAnsi="Times New Roman"/>
        </w:rPr>
        <w:lastRenderedPageBreak/>
        <w:t>которые готовятся на основе подготовленного текста. Выводы должны быть краткими и четкими. Также в заключени</w:t>
      </w:r>
      <w:proofErr w:type="gramStart"/>
      <w:r w:rsidRPr="00D34E63">
        <w:rPr>
          <w:rFonts w:ascii="Times New Roman" w:eastAsia="Times New Roman" w:hAnsi="Times New Roman"/>
        </w:rPr>
        <w:t>и</w:t>
      </w:r>
      <w:proofErr w:type="gramEnd"/>
      <w:r w:rsidRPr="00D34E63">
        <w:rPr>
          <w:rFonts w:ascii="Times New Roman" w:eastAsia="Times New Roman" w:hAnsi="Times New Roman"/>
        </w:rPr>
        <w:t xml:space="preserve"> можно обозначить проблемы, которые "высветились" в ходе работы над рефератом, но не были раскрыты в работе.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4.Список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Объем и технические требования, предъявляемые к выполнению реферата.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Объем работы должен быть, как правило, не менее 12 и не более 20 страниц. </w:t>
      </w:r>
      <w:proofErr w:type="gramStart"/>
      <w:r w:rsidRPr="00D34E63">
        <w:rPr>
          <w:rFonts w:ascii="Times New Roman" w:eastAsia="Times New Roman" w:hAnsi="Times New Roman"/>
        </w:rPr>
        <w:t>Работа должна выполняться через одинарный интервал 12 шрифтом, размеры оставляемых полей: левое - 25 мм, правое - 15 мм, нижнее - 20 мм, верхнее - 20 мм.</w:t>
      </w:r>
      <w:proofErr w:type="gramEnd"/>
      <w:r w:rsidRPr="00D34E63">
        <w:rPr>
          <w:rFonts w:ascii="Times New Roman" w:eastAsia="Times New Roman" w:hAnsi="Times New Roman"/>
        </w:rPr>
        <w:t xml:space="preserve"> Страницы должны быть пронумерованы.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Расстояние между названием части реферата или главы и последующим текстом должно быть равно трем интервалам. Фразы, начинающиеся с "красной" строки, печатаются с абзацным отступом от начала строки, равным 1 см.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При цитировании необходимо соблюдать следующие правила: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E2154" w:rsidRPr="0006722D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06722D">
        <w:rPr>
          <w:rFonts w:ascii="Times New Roman" w:eastAsia="Times New Roman" w:hAnsi="Times New Roman"/>
        </w:rPr>
        <w:t>Требования к презентации:</w:t>
      </w:r>
    </w:p>
    <w:p w:rsidR="006E2154" w:rsidRPr="00467D28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1.</w:t>
      </w:r>
      <w:r w:rsidRPr="00467D28">
        <w:rPr>
          <w:rFonts w:ascii="Times New Roman" w:eastAsia="Times New Roman" w:hAnsi="Times New Roman"/>
        </w:rPr>
        <w:tab/>
        <w:t>Презентация не должна быть меньше 10 слайдов.</w:t>
      </w:r>
    </w:p>
    <w:p w:rsidR="006E2154" w:rsidRPr="00467D28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2.</w:t>
      </w:r>
      <w:r w:rsidRPr="00467D28">
        <w:rPr>
          <w:rFonts w:ascii="Times New Roman" w:eastAsia="Times New Roman" w:hAnsi="Times New Roman"/>
        </w:rPr>
        <w:tab/>
        <w:t>Первый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слайд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это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титульный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лист, на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котором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обязательно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должны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быть представлены: название работы; фамилия, имя, отчество автора;</w:t>
      </w:r>
    </w:p>
    <w:p w:rsidR="006E2154" w:rsidRPr="00467D28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3.</w:t>
      </w:r>
      <w:r w:rsidRPr="00467D28">
        <w:rPr>
          <w:rFonts w:ascii="Times New Roman" w:eastAsia="Times New Roman" w:hAnsi="Times New Roman"/>
        </w:rPr>
        <w:tab/>
        <w:t>Следующим слайдом должно быть содержание, где представлены основные разделы презентации.</w:t>
      </w:r>
    </w:p>
    <w:p w:rsidR="006E2154" w:rsidRPr="00467D28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4.</w:t>
      </w:r>
      <w:r w:rsidRPr="00467D28">
        <w:rPr>
          <w:rFonts w:ascii="Times New Roman" w:eastAsia="Times New Roman" w:hAnsi="Times New Roman"/>
        </w:rPr>
        <w:tab/>
      </w:r>
      <w:proofErr w:type="gramStart"/>
      <w:r w:rsidRPr="00467D28">
        <w:rPr>
          <w:rFonts w:ascii="Times New Roman" w:eastAsia="Times New Roman" w:hAnsi="Times New Roman"/>
        </w:rPr>
        <w:t>Дизайн-эргономические</w:t>
      </w:r>
      <w:proofErr w:type="gramEnd"/>
      <w:r w:rsidRPr="00467D28">
        <w:rPr>
          <w:rFonts w:ascii="Times New Roman" w:eastAsia="Times New Roman" w:hAnsi="Times New Roman"/>
        </w:rPr>
        <w:t xml:space="preserve"> требования: сочетаемость цветов, ограниченное количество объектов на слайде, цвет текста.</w:t>
      </w:r>
    </w:p>
    <w:p w:rsidR="006E2154" w:rsidRPr="00467D28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5.</w:t>
      </w:r>
      <w:r w:rsidRPr="00467D28">
        <w:rPr>
          <w:rFonts w:ascii="Times New Roman" w:eastAsia="Times New Roman" w:hAnsi="Times New Roman"/>
        </w:rPr>
        <w:tab/>
        <w:t>В презентации могут использоваться импортированные объекты из существующих цифровых образовательных ресурсов.</w:t>
      </w:r>
    </w:p>
    <w:p w:rsidR="006E2154" w:rsidRPr="00467D28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6.</w:t>
      </w:r>
      <w:r w:rsidRPr="00467D28">
        <w:rPr>
          <w:rFonts w:ascii="Times New Roman" w:eastAsia="Times New Roman" w:hAnsi="Times New Roman"/>
        </w:rPr>
        <w:tab/>
        <w:t>Последним слайдом презентации должен быть список источников.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E2154" w:rsidRPr="0006722D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06722D">
        <w:rPr>
          <w:rFonts w:ascii="Times New Roman" w:eastAsia="Times New Roman" w:hAnsi="Times New Roman"/>
        </w:rPr>
        <w:t>Критерии оценки реферата:</w:t>
      </w:r>
    </w:p>
    <w:p w:rsidR="006E2154" w:rsidRPr="00467D28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1.</w:t>
      </w:r>
      <w:r w:rsidRPr="00467D28">
        <w:rPr>
          <w:rFonts w:ascii="Times New Roman" w:eastAsia="Times New Roman" w:hAnsi="Times New Roman"/>
        </w:rPr>
        <w:tab/>
      </w:r>
      <w:proofErr w:type="gramStart"/>
      <w:r w:rsidRPr="00467D28">
        <w:rPr>
          <w:rFonts w:ascii="Times New Roman" w:eastAsia="Times New Roman" w:hAnsi="Times New Roman"/>
        </w:rPr>
        <w:t>Новизна текста: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</w:t>
      </w:r>
      <w:proofErr w:type="spellStart"/>
      <w:r w:rsidRPr="00467D28">
        <w:rPr>
          <w:rFonts w:ascii="Times New Roman" w:eastAsia="Times New Roman" w:hAnsi="Times New Roman"/>
        </w:rPr>
        <w:t>межпредметных</w:t>
      </w:r>
      <w:proofErr w:type="spellEnd"/>
      <w:r w:rsidRPr="00467D28">
        <w:rPr>
          <w:rFonts w:ascii="Times New Roman" w:eastAsia="Times New Roman" w:hAnsi="Times New Roman"/>
        </w:rPr>
        <w:t xml:space="preserve">, </w:t>
      </w:r>
      <w:proofErr w:type="spellStart"/>
      <w:r w:rsidRPr="00467D28">
        <w:rPr>
          <w:rFonts w:ascii="Times New Roman" w:eastAsia="Times New Roman" w:hAnsi="Times New Roman"/>
        </w:rPr>
        <w:t>внутрипредметных</w:t>
      </w:r>
      <w:proofErr w:type="spellEnd"/>
      <w:r w:rsidRPr="00467D28">
        <w:rPr>
          <w:rFonts w:ascii="Times New Roman" w:eastAsia="Times New Roman" w:hAnsi="Times New Roman"/>
        </w:rPr>
        <w:t xml:space="preserve">, интеграционных); в) умение работать с исследованиями, критической литературой, систематизировать и структурировать материал; г) </w:t>
      </w:r>
      <w:proofErr w:type="spellStart"/>
      <w:r w:rsidRPr="00467D28">
        <w:rPr>
          <w:rFonts w:ascii="Times New Roman" w:eastAsia="Times New Roman" w:hAnsi="Times New Roman"/>
        </w:rPr>
        <w:t>явленность</w:t>
      </w:r>
      <w:proofErr w:type="spellEnd"/>
      <w:r w:rsidRPr="00467D28">
        <w:rPr>
          <w:rFonts w:ascii="Times New Roman" w:eastAsia="Times New Roman" w:hAnsi="Times New Roman"/>
        </w:rPr>
        <w:t xml:space="preserve"> авторской позиции, самостоятельность оценок и суждений; д) стилевое единство текста, единство жанровых черт.</w:t>
      </w:r>
      <w:proofErr w:type="gramEnd"/>
    </w:p>
    <w:p w:rsidR="006E2154" w:rsidRPr="00467D28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2.</w:t>
      </w:r>
      <w:r w:rsidRPr="00467D28">
        <w:rPr>
          <w:rFonts w:ascii="Times New Roman" w:eastAsia="Times New Roman" w:hAnsi="Times New Roman"/>
        </w:rPr>
        <w:tab/>
        <w:t>Степень раскрытия сущности вопроса: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</w:t>
      </w:r>
    </w:p>
    <w:p w:rsidR="006E2154" w:rsidRPr="00467D28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lastRenderedPageBreak/>
        <w:t>3.</w:t>
      </w:r>
      <w:r w:rsidRPr="00467D28">
        <w:rPr>
          <w:rFonts w:ascii="Times New Roman" w:eastAsia="Times New Roman" w:hAnsi="Times New Roman"/>
        </w:rPr>
        <w:tab/>
        <w:t xml:space="preserve">Обоснованность выбора источников: а) оценка использованной литературы: привлечены ли наиболее известные работы по теме исследования (в </w:t>
      </w:r>
      <w:proofErr w:type="spellStart"/>
      <w:r w:rsidRPr="00467D28">
        <w:rPr>
          <w:rFonts w:ascii="Times New Roman" w:eastAsia="Times New Roman" w:hAnsi="Times New Roman"/>
        </w:rPr>
        <w:t>т.ч</w:t>
      </w:r>
      <w:proofErr w:type="spellEnd"/>
      <w:r w:rsidRPr="00467D28">
        <w:rPr>
          <w:rFonts w:ascii="Times New Roman" w:eastAsia="Times New Roman" w:hAnsi="Times New Roman"/>
        </w:rPr>
        <w:t>. журнальные публикации последних лет, последние статистические данные, сводки, справки и т.д.).</w:t>
      </w:r>
    </w:p>
    <w:p w:rsidR="006E2154" w:rsidRPr="00467D28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4.</w:t>
      </w:r>
      <w:r w:rsidRPr="00467D28">
        <w:rPr>
          <w:rFonts w:ascii="Times New Roman" w:eastAsia="Times New Roman" w:hAnsi="Times New Roman"/>
        </w:rPr>
        <w:tab/>
        <w:t xml:space="preserve">Соблюдение требований к оформлению: а) насколько верно оформлены ссылки на используемую литературу, список литературы; б) оценка грамотности и культуры изложения (в </w:t>
      </w:r>
      <w:proofErr w:type="spellStart"/>
      <w:r w:rsidRPr="00467D28">
        <w:rPr>
          <w:rFonts w:ascii="Times New Roman" w:eastAsia="Times New Roman" w:hAnsi="Times New Roman"/>
        </w:rPr>
        <w:t>т.ч</w:t>
      </w:r>
      <w:proofErr w:type="spellEnd"/>
      <w:r w:rsidRPr="00467D28">
        <w:rPr>
          <w:rFonts w:ascii="Times New Roman" w:eastAsia="Times New Roman" w:hAnsi="Times New Roman"/>
        </w:rPr>
        <w:t>. орфографической, пунктуационной, стилистической культуры), владение терминологией; в) соблюдение требований к объ</w:t>
      </w:r>
      <w:r>
        <w:rPr>
          <w:rFonts w:ascii="Times New Roman" w:eastAsia="Times New Roman" w:hAnsi="Times New Roman"/>
        </w:rPr>
        <w:t>е</w:t>
      </w:r>
      <w:r w:rsidRPr="00467D28">
        <w:rPr>
          <w:rFonts w:ascii="Times New Roman" w:eastAsia="Times New Roman" w:hAnsi="Times New Roman"/>
        </w:rPr>
        <w:t>му реферата.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Подготовка научного доклада выступает в качестве одной из важнейших форм самостоятельной работы студентов.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Научный доклад представляет собой исследование по конкретной проблеме, изложенное перед аудиторией слушателей.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Работа по подготовке доклада включает не только знакомство с литературой по избранной тематике, но и самостоятельное изучение определенных вопросов. Она требует от студента умения провести анализ изучаемых государственно-правовых явлений, способности наглядно представить итоги проделанной работы, и что очень важно – заинтересовать аудиторию результатами своего исследования. Следовательно, подготовка научного доклада требует определенных навыков. Подготовка научного доклада включает несколько этапов работы:</w:t>
      </w:r>
      <w:r w:rsidRPr="00D34E63">
        <w:rPr>
          <w:rFonts w:ascii="Times New Roman" w:eastAsia="Times New Roman" w:hAnsi="Times New Roman"/>
        </w:rPr>
        <w:cr/>
      </w:r>
    </w:p>
    <w:p w:rsidR="006E2154" w:rsidRPr="00D34E63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1.</w:t>
      </w:r>
      <w:r w:rsidRPr="00D34E63">
        <w:rPr>
          <w:rFonts w:ascii="Times New Roman" w:eastAsia="Times New Roman" w:hAnsi="Times New Roman"/>
        </w:rPr>
        <w:tab/>
        <w:t>Выбор темы научного доклада;</w:t>
      </w:r>
    </w:p>
    <w:p w:rsidR="006E2154" w:rsidRPr="00D34E63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2.</w:t>
      </w:r>
      <w:r w:rsidRPr="00D34E63">
        <w:rPr>
          <w:rFonts w:ascii="Times New Roman" w:eastAsia="Times New Roman" w:hAnsi="Times New Roman"/>
        </w:rPr>
        <w:tab/>
        <w:t>Подбор материалов;</w:t>
      </w:r>
    </w:p>
    <w:p w:rsidR="006E2154" w:rsidRPr="00D34E63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3.</w:t>
      </w:r>
      <w:r w:rsidRPr="00D34E63">
        <w:rPr>
          <w:rFonts w:ascii="Times New Roman" w:eastAsia="Times New Roman" w:hAnsi="Times New Roman"/>
        </w:rPr>
        <w:tab/>
        <w:t>Составление плана доклада. Работа над текстом;</w:t>
      </w:r>
    </w:p>
    <w:p w:rsidR="006E2154" w:rsidRPr="00D34E63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4.</w:t>
      </w:r>
      <w:r w:rsidRPr="00D34E63">
        <w:rPr>
          <w:rFonts w:ascii="Times New Roman" w:eastAsia="Times New Roman" w:hAnsi="Times New Roman"/>
        </w:rPr>
        <w:tab/>
        <w:t>Оформление материалов выступления;</w:t>
      </w:r>
    </w:p>
    <w:p w:rsidR="006E2154" w:rsidRPr="00D34E63" w:rsidRDefault="006E2154" w:rsidP="006E215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5.</w:t>
      </w:r>
      <w:r w:rsidRPr="00D34E63">
        <w:rPr>
          <w:rFonts w:ascii="Times New Roman" w:eastAsia="Times New Roman" w:hAnsi="Times New Roman"/>
        </w:rPr>
        <w:tab/>
        <w:t>Подготовка к выступлению.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Структура и содержание доклада: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Введение - это вступительная часть научно-исследовательской работы. Автор должен приложить все усилия, чтобы в этом небольшом по объему разделе показать актуальность темы, раскрыть практическую значимость ее, определить цели и задачи эксперимента или его фрагмента.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Основная часть. В ней раскрывается содержание доклада. Как правило, основная часть состоит из теоретического и практического разделов. В теоретическом разделе раскрываются история и теория исследуемой проблемы, дается критический анализ </w:t>
      </w:r>
      <w:proofErr w:type="gramStart"/>
      <w:r w:rsidRPr="00D34E63">
        <w:rPr>
          <w:rFonts w:ascii="Times New Roman" w:eastAsia="Times New Roman" w:hAnsi="Times New Roman"/>
        </w:rPr>
        <w:t>литературы</w:t>
      </w:r>
      <w:proofErr w:type="gramEnd"/>
      <w:r w:rsidRPr="00D34E63">
        <w:rPr>
          <w:rFonts w:ascii="Times New Roman" w:eastAsia="Times New Roman" w:hAnsi="Times New Roman"/>
        </w:rPr>
        <w:t xml:space="preserve"> и показываются позиции автора. В практическом разделе излагаются методы, ход, и результаты самостоятельно проведенного эксперимента или фрагмента.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 основной части могут быть также представлены схемы, диаграммы, таблицы, рисунки и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т.д.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 заключении содержатся итоги работы, выводы, к которым пришел автор, и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рекомендации.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Заключение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должно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быть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кратким,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обязательным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и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соответствовать поставленным задачам.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Список использованных источников представляет собой перечень использованных книг, статей, фамилии авторов приводятся в алфавитном порядке, при этом все источники даются под общей нумерацией литературы. В исходных данных источника указываются фамилия и инициалы автора, название работы, место и год издания.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Приложение к докладу оформляются на отдельных листах, причем каждое должно иметь свой тематический заголовок и номер, который пишется в правом верхнем углу, например: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Требования к оформлению доклада: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объем доклада может колебаться в пределах 5-15 печатных страниц; все приложения к работе не входят в ее объем.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доклад должен быть выполнен грамотно, с соблюдением культуры изложения.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lastRenderedPageBreak/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обязательно должны иметься ссылки на используемую литературу.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должна быть соблюдена последовательность написания библиографического аппарата.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Критерии оценки доклада: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актуальность темы исследования;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соответствие содержания теме;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глубина проработки материала;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правильность и полнота использования источников;</w:t>
      </w:r>
    </w:p>
    <w:p w:rsidR="006E2154" w:rsidRPr="00D34E63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соответствие оформления доклада стандартам.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По усмотрению преподавателя доклады могут быть представлены на практических занятиях, научно-практических конференциях, а также использоваться как зачетные работы по пройденным темам.</w:t>
      </w:r>
    </w:p>
    <w:p w:rsidR="006E2154" w:rsidRDefault="006E2154" w:rsidP="006E215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6E2154" w:rsidRPr="001B3581" w:rsidRDefault="006E2154" w:rsidP="006E215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6E2154" w:rsidRPr="001B3581" w:rsidRDefault="006E2154" w:rsidP="006E2154">
      <w:pPr>
        <w:shd w:val="clear" w:color="auto" w:fill="FFFFFF"/>
        <w:tabs>
          <w:tab w:val="left" w:pos="2573"/>
        </w:tabs>
        <w:autoSpaceDE w:val="0"/>
        <w:autoSpaceDN w:val="0"/>
        <w:adjustRightInd w:val="0"/>
        <w:spacing w:before="125"/>
        <w:ind w:firstLine="709"/>
        <w:rPr>
          <w:rFonts w:ascii="Times New Roman" w:eastAsia="Times New Roman" w:hAnsi="Times New Roman" w:cs="Times New Roman"/>
          <w:color w:val="auto"/>
          <w:lang w:bidi="ar-SA"/>
        </w:rPr>
        <w:sectPr w:rsidR="006E2154" w:rsidRPr="001B3581" w:rsidSect="00467D28">
          <w:pgSz w:w="11909" w:h="16834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6E2154" w:rsidRDefault="006E2154" w:rsidP="006E2154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5EF">
        <w:rPr>
          <w:rFonts w:ascii="Times New Roman" w:hAnsi="Times New Roman" w:cs="Times New Roman"/>
          <w:b/>
          <w:sz w:val="28"/>
          <w:szCs w:val="28"/>
        </w:rPr>
        <w:lastRenderedPageBreak/>
        <w:t>Обновление рабочей программы</w:t>
      </w: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Pr="00354782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6E2154" w:rsidRPr="00354782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354782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Pr="00354782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6E2154" w:rsidRPr="00354782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354782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Pr="00354782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6E2154" w:rsidRPr="00354782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2154" w:rsidRPr="00354782" w:rsidRDefault="006E2154" w:rsidP="006E215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Pr="00354782" w:rsidRDefault="006E2154" w:rsidP="006E2154">
      <w:pPr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 программа:</w:t>
      </w:r>
    </w:p>
    <w:p w:rsidR="006E2154" w:rsidRPr="00354782" w:rsidRDefault="006E2154" w:rsidP="006E2154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обновлена, рассмотрена и одобрена на 20___/___ учебный год на заседании кафедры ____________________________от ____ ___________ 20___г., протокол №_____</w:t>
      </w: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4"/>
    <w:bookmarkEnd w:id="5"/>
    <w:p w:rsidR="006E2154" w:rsidRDefault="006E2154" w:rsidP="006E21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54" w:rsidRDefault="006E2154" w:rsidP="006E2154"/>
    <w:p w:rsidR="00C930F8" w:rsidRDefault="00C930F8"/>
    <w:sectPr w:rsidR="00C930F8" w:rsidSect="00607118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679" w:rsidRDefault="00A21679">
      <w:r>
        <w:separator/>
      </w:r>
    </w:p>
  </w:endnote>
  <w:endnote w:type="continuationSeparator" w:id="0">
    <w:p w:rsidR="00A21679" w:rsidRDefault="00A2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424" w:rsidRDefault="0007295C" w:rsidP="00607118">
    <w:pPr>
      <w:pStyle w:val="af6"/>
      <w:framePr w:wrap="around" w:vAnchor="text" w:hAnchor="margin" w:xAlign="right" w:y="1"/>
      <w:rPr>
        <w:rStyle w:val="af8"/>
        <w:rFonts w:eastAsia="Microsoft Sans Serif"/>
      </w:rPr>
    </w:pPr>
    <w:r>
      <w:rPr>
        <w:rStyle w:val="af8"/>
        <w:rFonts w:eastAsia="Microsoft Sans Serif"/>
      </w:rPr>
      <w:fldChar w:fldCharType="begin"/>
    </w:r>
    <w:r>
      <w:rPr>
        <w:rStyle w:val="af8"/>
        <w:rFonts w:eastAsia="Microsoft Sans Serif"/>
      </w:rPr>
      <w:instrText xml:space="preserve">PAGE  </w:instrText>
    </w:r>
    <w:r>
      <w:rPr>
        <w:rStyle w:val="af8"/>
        <w:rFonts w:eastAsia="Microsoft Sans Serif"/>
      </w:rPr>
      <w:fldChar w:fldCharType="end"/>
    </w:r>
  </w:p>
  <w:p w:rsidR="00DE2424" w:rsidRDefault="00A21679" w:rsidP="00607118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424" w:rsidRDefault="0007295C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E2424" w:rsidRDefault="00A21679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679" w:rsidRDefault="00A21679">
      <w:r>
        <w:separator/>
      </w:r>
    </w:p>
  </w:footnote>
  <w:footnote w:type="continuationSeparator" w:id="0">
    <w:p w:rsidR="00A21679" w:rsidRDefault="00A21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Num4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976"/>
        </w:tabs>
        <w:ind w:left="9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696"/>
        </w:tabs>
        <w:ind w:left="16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416"/>
        </w:tabs>
        <w:ind w:left="24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136"/>
        </w:tabs>
        <w:ind w:left="31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856"/>
        </w:tabs>
        <w:ind w:left="38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576"/>
        </w:tabs>
        <w:ind w:left="45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296"/>
        </w:tabs>
        <w:ind w:left="52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016"/>
        </w:tabs>
        <w:ind w:left="6016" w:hanging="360"/>
      </w:pPr>
      <w:rPr>
        <w:rFonts w:ascii="Wingdings" w:hAnsi="Wingdings"/>
      </w:rPr>
    </w:lvl>
  </w:abstractNum>
  <w:abstractNum w:abstractNumId="1">
    <w:nsid w:val="01E2750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67518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3">
    <w:nsid w:val="05F961A7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C2A68"/>
    <w:multiLevelType w:val="hybridMultilevel"/>
    <w:tmpl w:val="C8C2307A"/>
    <w:lvl w:ilvl="0" w:tplc="B76AEF06">
      <w:start w:val="1"/>
      <w:numFmt w:val="bullet"/>
      <w:pStyle w:val="a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9BB0ECE"/>
    <w:multiLevelType w:val="multilevel"/>
    <w:tmpl w:val="5C50D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603722"/>
    <w:multiLevelType w:val="multilevel"/>
    <w:tmpl w:val="61B6167C"/>
    <w:lvl w:ilvl="0">
      <w:start w:val="14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BE74CE9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8">
    <w:nsid w:val="10D7303A"/>
    <w:multiLevelType w:val="hybridMultilevel"/>
    <w:tmpl w:val="D99A9186"/>
    <w:lvl w:ilvl="0" w:tplc="6F60320C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932D432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121CFBAA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4E825A2A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97226DBA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0FC69E5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4170D4A8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D9DA03F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023C1FAA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9">
    <w:nsid w:val="139C69FF"/>
    <w:multiLevelType w:val="hybridMultilevel"/>
    <w:tmpl w:val="38C0A94E"/>
    <w:lvl w:ilvl="0" w:tplc="91748686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0F2C0AE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87F67C68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38E40A78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0AE8E202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27E2855A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5D88A430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43207BA2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7192617C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0">
    <w:nsid w:val="15EE108C"/>
    <w:multiLevelType w:val="hybridMultilevel"/>
    <w:tmpl w:val="D8E41CB0"/>
    <w:lvl w:ilvl="0" w:tplc="CB809DCC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8D62CA2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AD226F04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624088F0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FA5AF100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0C3CCDD8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67E64B98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6CF6B198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A8F41A24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1">
    <w:nsid w:val="165F01C4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56D23"/>
    <w:multiLevelType w:val="hybridMultilevel"/>
    <w:tmpl w:val="8BAA9D2E"/>
    <w:lvl w:ilvl="0" w:tplc="DFE869B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1F937F6D"/>
    <w:multiLevelType w:val="hybridMultilevel"/>
    <w:tmpl w:val="B5C03AB2"/>
    <w:lvl w:ilvl="0" w:tplc="9BE401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860E6"/>
    <w:multiLevelType w:val="multilevel"/>
    <w:tmpl w:val="BD782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671AF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A971CB"/>
    <w:multiLevelType w:val="hybridMultilevel"/>
    <w:tmpl w:val="BAA4AD82"/>
    <w:lvl w:ilvl="0" w:tplc="BDA05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B52DD6"/>
    <w:multiLevelType w:val="hybridMultilevel"/>
    <w:tmpl w:val="19788340"/>
    <w:lvl w:ilvl="0" w:tplc="D15C2D6C">
      <w:start w:val="1"/>
      <w:numFmt w:val="decimal"/>
      <w:lvlText w:val="%1)"/>
      <w:lvlJc w:val="left"/>
      <w:pPr>
        <w:ind w:left="138" w:hanging="30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DC6C780">
      <w:numFmt w:val="bullet"/>
      <w:lvlText w:val="•"/>
      <w:lvlJc w:val="left"/>
      <w:pPr>
        <w:ind w:left="1060" w:hanging="304"/>
      </w:pPr>
      <w:rPr>
        <w:rFonts w:hint="default"/>
      </w:rPr>
    </w:lvl>
    <w:lvl w:ilvl="2" w:tplc="29CCD376">
      <w:numFmt w:val="bullet"/>
      <w:lvlText w:val="•"/>
      <w:lvlJc w:val="left"/>
      <w:pPr>
        <w:ind w:left="1980" w:hanging="304"/>
      </w:pPr>
      <w:rPr>
        <w:rFonts w:hint="default"/>
      </w:rPr>
    </w:lvl>
    <w:lvl w:ilvl="3" w:tplc="DF2C1F30">
      <w:numFmt w:val="bullet"/>
      <w:lvlText w:val="•"/>
      <w:lvlJc w:val="left"/>
      <w:pPr>
        <w:ind w:left="2901" w:hanging="304"/>
      </w:pPr>
      <w:rPr>
        <w:rFonts w:hint="default"/>
      </w:rPr>
    </w:lvl>
    <w:lvl w:ilvl="4" w:tplc="C7BE7B14">
      <w:numFmt w:val="bullet"/>
      <w:lvlText w:val="•"/>
      <w:lvlJc w:val="left"/>
      <w:pPr>
        <w:ind w:left="3821" w:hanging="304"/>
      </w:pPr>
      <w:rPr>
        <w:rFonts w:hint="default"/>
      </w:rPr>
    </w:lvl>
    <w:lvl w:ilvl="5" w:tplc="2C9812F8">
      <w:numFmt w:val="bullet"/>
      <w:lvlText w:val="•"/>
      <w:lvlJc w:val="left"/>
      <w:pPr>
        <w:ind w:left="4742" w:hanging="304"/>
      </w:pPr>
      <w:rPr>
        <w:rFonts w:hint="default"/>
      </w:rPr>
    </w:lvl>
    <w:lvl w:ilvl="6" w:tplc="33C6AD4E">
      <w:numFmt w:val="bullet"/>
      <w:lvlText w:val="•"/>
      <w:lvlJc w:val="left"/>
      <w:pPr>
        <w:ind w:left="5662" w:hanging="304"/>
      </w:pPr>
      <w:rPr>
        <w:rFonts w:hint="default"/>
      </w:rPr>
    </w:lvl>
    <w:lvl w:ilvl="7" w:tplc="17E61DBC">
      <w:numFmt w:val="bullet"/>
      <w:lvlText w:val="•"/>
      <w:lvlJc w:val="left"/>
      <w:pPr>
        <w:ind w:left="6583" w:hanging="304"/>
      </w:pPr>
      <w:rPr>
        <w:rFonts w:hint="default"/>
      </w:rPr>
    </w:lvl>
    <w:lvl w:ilvl="8" w:tplc="33CA58B6">
      <w:numFmt w:val="bullet"/>
      <w:lvlText w:val="•"/>
      <w:lvlJc w:val="left"/>
      <w:pPr>
        <w:ind w:left="7503" w:hanging="304"/>
      </w:pPr>
      <w:rPr>
        <w:rFonts w:hint="default"/>
      </w:rPr>
    </w:lvl>
  </w:abstractNum>
  <w:abstractNum w:abstractNumId="18">
    <w:nsid w:val="2F0D37A5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9">
    <w:nsid w:val="3133411B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0808F3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E16C5D"/>
    <w:multiLevelType w:val="multilevel"/>
    <w:tmpl w:val="0419001D"/>
    <w:styleLink w:val="1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D22203"/>
    <w:multiLevelType w:val="hybridMultilevel"/>
    <w:tmpl w:val="03C059C6"/>
    <w:lvl w:ilvl="0" w:tplc="99A01680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76A6840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E2E03874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44FE1364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3C2CD8EE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C7A2416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C8363B12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7DCC71F6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5B8C7852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23">
    <w:nsid w:val="3BB377E6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832921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D01742"/>
    <w:multiLevelType w:val="hybridMultilevel"/>
    <w:tmpl w:val="F75E51D4"/>
    <w:styleLink w:val="11"/>
    <w:lvl w:ilvl="0" w:tplc="0D2A64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03DDB"/>
    <w:multiLevelType w:val="multilevel"/>
    <w:tmpl w:val="83A61C9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F7A7BE2"/>
    <w:multiLevelType w:val="hybridMultilevel"/>
    <w:tmpl w:val="DBD86E3E"/>
    <w:lvl w:ilvl="0" w:tplc="A0F20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0302072"/>
    <w:multiLevelType w:val="hybridMultilevel"/>
    <w:tmpl w:val="9A4E10EC"/>
    <w:lvl w:ilvl="0" w:tplc="CC186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3F66EA8"/>
    <w:multiLevelType w:val="hybridMultilevel"/>
    <w:tmpl w:val="D3AAB1CC"/>
    <w:lvl w:ilvl="0" w:tplc="8CA8A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72F1D37"/>
    <w:multiLevelType w:val="hybridMultilevel"/>
    <w:tmpl w:val="87D8F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4031F4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F4328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347839"/>
    <w:multiLevelType w:val="hybridMultilevel"/>
    <w:tmpl w:val="0BD2C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201ADC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832A3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160AAF"/>
    <w:multiLevelType w:val="hybridMultilevel"/>
    <w:tmpl w:val="164A675E"/>
    <w:lvl w:ilvl="0" w:tplc="884C2A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785B69"/>
    <w:multiLevelType w:val="hybridMultilevel"/>
    <w:tmpl w:val="4056A17C"/>
    <w:lvl w:ilvl="0" w:tplc="C24A273E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7A1C70"/>
    <w:multiLevelType w:val="hybridMultilevel"/>
    <w:tmpl w:val="81A4E1F6"/>
    <w:lvl w:ilvl="0" w:tplc="9BE401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BA722A"/>
    <w:multiLevelType w:val="multilevel"/>
    <w:tmpl w:val="0C209E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0">
    <w:nsid w:val="6D8147B6"/>
    <w:multiLevelType w:val="hybridMultilevel"/>
    <w:tmpl w:val="C5340B54"/>
    <w:lvl w:ilvl="0" w:tplc="FFFFFFFF">
      <w:start w:val="1"/>
      <w:numFmt w:val="decimal"/>
      <w:pStyle w:val="a0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</w:abstractNum>
  <w:abstractNum w:abstractNumId="41">
    <w:nsid w:val="70D725C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D0677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846DD7"/>
    <w:multiLevelType w:val="hybridMultilevel"/>
    <w:tmpl w:val="5E70713A"/>
    <w:lvl w:ilvl="0" w:tplc="04190001">
      <w:start w:val="1"/>
      <w:numFmt w:val="bullet"/>
      <w:lvlText w:val="-"/>
      <w:lvlJc w:val="left"/>
      <w:pPr>
        <w:ind w:left="100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4">
    <w:nsid w:val="7A4A46AB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45">
    <w:nsid w:val="7C55295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5F2A85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A772E5"/>
    <w:multiLevelType w:val="multilevel"/>
    <w:tmpl w:val="3624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E8A4C94"/>
    <w:multiLevelType w:val="hybridMultilevel"/>
    <w:tmpl w:val="ACCA6C3C"/>
    <w:lvl w:ilvl="0" w:tplc="A6C0C4F6">
      <w:start w:val="1"/>
      <w:numFmt w:val="decimal"/>
      <w:lvlText w:val="%1)"/>
      <w:lvlJc w:val="left"/>
      <w:pPr>
        <w:ind w:left="138" w:hanging="33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84C895C">
      <w:numFmt w:val="bullet"/>
      <w:lvlText w:val="•"/>
      <w:lvlJc w:val="left"/>
      <w:pPr>
        <w:ind w:left="1060" w:hanging="339"/>
      </w:pPr>
      <w:rPr>
        <w:rFonts w:hint="default"/>
      </w:rPr>
    </w:lvl>
    <w:lvl w:ilvl="2" w:tplc="26607BD6">
      <w:numFmt w:val="bullet"/>
      <w:lvlText w:val="•"/>
      <w:lvlJc w:val="left"/>
      <w:pPr>
        <w:ind w:left="1980" w:hanging="339"/>
      </w:pPr>
      <w:rPr>
        <w:rFonts w:hint="default"/>
      </w:rPr>
    </w:lvl>
    <w:lvl w:ilvl="3" w:tplc="5ABEA108">
      <w:numFmt w:val="bullet"/>
      <w:lvlText w:val="•"/>
      <w:lvlJc w:val="left"/>
      <w:pPr>
        <w:ind w:left="2901" w:hanging="339"/>
      </w:pPr>
      <w:rPr>
        <w:rFonts w:hint="default"/>
      </w:rPr>
    </w:lvl>
    <w:lvl w:ilvl="4" w:tplc="28FCD538">
      <w:numFmt w:val="bullet"/>
      <w:lvlText w:val="•"/>
      <w:lvlJc w:val="left"/>
      <w:pPr>
        <w:ind w:left="3821" w:hanging="339"/>
      </w:pPr>
      <w:rPr>
        <w:rFonts w:hint="default"/>
      </w:rPr>
    </w:lvl>
    <w:lvl w:ilvl="5" w:tplc="706ECC40">
      <w:numFmt w:val="bullet"/>
      <w:lvlText w:val="•"/>
      <w:lvlJc w:val="left"/>
      <w:pPr>
        <w:ind w:left="4742" w:hanging="339"/>
      </w:pPr>
      <w:rPr>
        <w:rFonts w:hint="default"/>
      </w:rPr>
    </w:lvl>
    <w:lvl w:ilvl="6" w:tplc="697AF9E4">
      <w:numFmt w:val="bullet"/>
      <w:lvlText w:val="•"/>
      <w:lvlJc w:val="left"/>
      <w:pPr>
        <w:ind w:left="5662" w:hanging="339"/>
      </w:pPr>
      <w:rPr>
        <w:rFonts w:hint="default"/>
      </w:rPr>
    </w:lvl>
    <w:lvl w:ilvl="7" w:tplc="5040FD90">
      <w:numFmt w:val="bullet"/>
      <w:lvlText w:val="•"/>
      <w:lvlJc w:val="left"/>
      <w:pPr>
        <w:ind w:left="6583" w:hanging="339"/>
      </w:pPr>
      <w:rPr>
        <w:rFonts w:hint="default"/>
      </w:rPr>
    </w:lvl>
    <w:lvl w:ilvl="8" w:tplc="4B4CF8BA">
      <w:numFmt w:val="bullet"/>
      <w:lvlText w:val="•"/>
      <w:lvlJc w:val="left"/>
      <w:pPr>
        <w:ind w:left="7503" w:hanging="339"/>
      </w:pPr>
      <w:rPr>
        <w:rFonts w:hint="default"/>
      </w:rPr>
    </w:lvl>
  </w:abstractNum>
  <w:abstractNum w:abstractNumId="49">
    <w:nsid w:val="7ECE7400"/>
    <w:multiLevelType w:val="hybridMultilevel"/>
    <w:tmpl w:val="DA940194"/>
    <w:lvl w:ilvl="0" w:tplc="C746586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F529D4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383A5B16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E1B8E172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9148EAF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4492E88C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F68266F4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FCD2A97A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1D90A05C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num w:numId="1">
    <w:abstractNumId w:val="25"/>
  </w:num>
  <w:num w:numId="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1"/>
  </w:num>
  <w:num w:numId="4">
    <w:abstractNumId w:val="43"/>
  </w:num>
  <w:num w:numId="5">
    <w:abstractNumId w:val="27"/>
  </w:num>
  <w:num w:numId="6">
    <w:abstractNumId w:val="12"/>
  </w:num>
  <w:num w:numId="7">
    <w:abstractNumId w:val="26"/>
  </w:num>
  <w:num w:numId="8">
    <w:abstractNumId w:val="4"/>
  </w:num>
  <w:num w:numId="9">
    <w:abstractNumId w:val="6"/>
  </w:num>
  <w:num w:numId="10">
    <w:abstractNumId w:val="16"/>
  </w:num>
  <w:num w:numId="11">
    <w:abstractNumId w:val="0"/>
  </w:num>
  <w:num w:numId="12">
    <w:abstractNumId w:val="14"/>
  </w:num>
  <w:num w:numId="13">
    <w:abstractNumId w:val="3"/>
  </w:num>
  <w:num w:numId="14">
    <w:abstractNumId w:val="19"/>
  </w:num>
  <w:num w:numId="15">
    <w:abstractNumId w:val="32"/>
  </w:num>
  <w:num w:numId="16">
    <w:abstractNumId w:val="46"/>
  </w:num>
  <w:num w:numId="17">
    <w:abstractNumId w:val="34"/>
  </w:num>
  <w:num w:numId="18">
    <w:abstractNumId w:val="41"/>
  </w:num>
  <w:num w:numId="19">
    <w:abstractNumId w:val="24"/>
  </w:num>
  <w:num w:numId="20">
    <w:abstractNumId w:val="20"/>
  </w:num>
  <w:num w:numId="21">
    <w:abstractNumId w:val="15"/>
  </w:num>
  <w:num w:numId="22">
    <w:abstractNumId w:val="1"/>
  </w:num>
  <w:num w:numId="23">
    <w:abstractNumId w:val="45"/>
  </w:num>
  <w:num w:numId="24">
    <w:abstractNumId w:val="11"/>
  </w:num>
  <w:num w:numId="25">
    <w:abstractNumId w:val="35"/>
  </w:num>
  <w:num w:numId="26">
    <w:abstractNumId w:val="28"/>
  </w:num>
  <w:num w:numId="27">
    <w:abstractNumId w:val="30"/>
  </w:num>
  <w:num w:numId="28">
    <w:abstractNumId w:val="29"/>
  </w:num>
  <w:num w:numId="29">
    <w:abstractNumId w:val="23"/>
  </w:num>
  <w:num w:numId="30">
    <w:abstractNumId w:val="42"/>
  </w:num>
  <w:num w:numId="31">
    <w:abstractNumId w:val="37"/>
  </w:num>
  <w:num w:numId="32">
    <w:abstractNumId w:val="36"/>
  </w:num>
  <w:num w:numId="33">
    <w:abstractNumId w:val="39"/>
  </w:num>
  <w:num w:numId="34">
    <w:abstractNumId w:val="31"/>
  </w:num>
  <w:num w:numId="35">
    <w:abstractNumId w:val="10"/>
  </w:num>
  <w:num w:numId="36">
    <w:abstractNumId w:val="49"/>
  </w:num>
  <w:num w:numId="37">
    <w:abstractNumId w:val="9"/>
  </w:num>
  <w:num w:numId="38">
    <w:abstractNumId w:val="8"/>
  </w:num>
  <w:num w:numId="39">
    <w:abstractNumId w:val="2"/>
  </w:num>
  <w:num w:numId="40">
    <w:abstractNumId w:val="22"/>
  </w:num>
  <w:num w:numId="41">
    <w:abstractNumId w:val="44"/>
  </w:num>
  <w:num w:numId="42">
    <w:abstractNumId w:val="7"/>
  </w:num>
  <w:num w:numId="43">
    <w:abstractNumId w:val="18"/>
  </w:num>
  <w:num w:numId="44">
    <w:abstractNumId w:val="17"/>
  </w:num>
  <w:num w:numId="45">
    <w:abstractNumId w:val="48"/>
  </w:num>
  <w:num w:numId="46">
    <w:abstractNumId w:val="5"/>
  </w:num>
  <w:num w:numId="47">
    <w:abstractNumId w:val="47"/>
  </w:num>
  <w:num w:numId="48">
    <w:abstractNumId w:val="33"/>
  </w:num>
  <w:num w:numId="49">
    <w:abstractNumId w:val="38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154"/>
    <w:rsid w:val="0007295C"/>
    <w:rsid w:val="003E592B"/>
    <w:rsid w:val="004E2990"/>
    <w:rsid w:val="006E2154"/>
    <w:rsid w:val="009317B5"/>
    <w:rsid w:val="009962F8"/>
    <w:rsid w:val="00A1698B"/>
    <w:rsid w:val="00A21679"/>
    <w:rsid w:val="00B020FF"/>
    <w:rsid w:val="00C3383D"/>
    <w:rsid w:val="00C930F8"/>
    <w:rsid w:val="00CF152F"/>
    <w:rsid w:val="00FB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E215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6E2154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2">
    <w:name w:val="heading 2"/>
    <w:basedOn w:val="a1"/>
    <w:next w:val="a1"/>
    <w:link w:val="20"/>
    <w:qFormat/>
    <w:rsid w:val="006E2154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3">
    <w:name w:val="heading 3"/>
    <w:basedOn w:val="a1"/>
    <w:next w:val="a1"/>
    <w:link w:val="30"/>
    <w:qFormat/>
    <w:rsid w:val="006E2154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1"/>
    <w:next w:val="a1"/>
    <w:link w:val="40"/>
    <w:qFormat/>
    <w:rsid w:val="006E2154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5">
    <w:name w:val="heading 5"/>
    <w:basedOn w:val="a1"/>
    <w:next w:val="a1"/>
    <w:link w:val="50"/>
    <w:uiPriority w:val="9"/>
    <w:qFormat/>
    <w:rsid w:val="006E2154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a1"/>
    <w:next w:val="a1"/>
    <w:link w:val="60"/>
    <w:uiPriority w:val="9"/>
    <w:qFormat/>
    <w:rsid w:val="006E2154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7">
    <w:name w:val="heading 7"/>
    <w:aliases w:val="Знак"/>
    <w:basedOn w:val="a1"/>
    <w:next w:val="a1"/>
    <w:link w:val="70"/>
    <w:qFormat/>
    <w:rsid w:val="006E2154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E2154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6E215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6E21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6E215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6E215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6E215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6E21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aliases w:val="Знак Знак"/>
    <w:basedOn w:val="a2"/>
    <w:link w:val="7"/>
    <w:rsid w:val="006E21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6E21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5">
    <w:name w:val="Hyperlink"/>
    <w:uiPriority w:val="99"/>
    <w:rsid w:val="006E2154"/>
    <w:rPr>
      <w:color w:val="0066CC"/>
      <w:u w:val="single"/>
    </w:rPr>
  </w:style>
  <w:style w:type="character" w:customStyle="1" w:styleId="Bodytext2">
    <w:name w:val="Body text (2)_"/>
    <w:link w:val="Bodytext20"/>
    <w:rsid w:val="006E2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6E21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6E2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6E215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6E21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6E21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6E21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6E21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6E21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6E2154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6E2154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6E2154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6E2154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6E2154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styleId="a8">
    <w:name w:val="Table Grid"/>
    <w:basedOn w:val="a3"/>
    <w:uiPriority w:val="59"/>
    <w:rsid w:val="006E21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6E21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6E2154"/>
  </w:style>
  <w:style w:type="paragraph" w:styleId="aa">
    <w:name w:val="Title"/>
    <w:aliases w:val="Знак4"/>
    <w:basedOn w:val="a1"/>
    <w:link w:val="ab"/>
    <w:uiPriority w:val="10"/>
    <w:qFormat/>
    <w:rsid w:val="006E2154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6E215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Body Text"/>
    <w:basedOn w:val="a1"/>
    <w:link w:val="ad"/>
    <w:rsid w:val="006E2154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d">
    <w:name w:val="Основной текст Знак"/>
    <w:basedOn w:val="a2"/>
    <w:link w:val="ac"/>
    <w:rsid w:val="006E21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aliases w:val="Основной текст 2 Знак Знак Знак Знак"/>
    <w:basedOn w:val="a1"/>
    <w:link w:val="22"/>
    <w:rsid w:val="006E2154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6E215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Plain Text"/>
    <w:basedOn w:val="a1"/>
    <w:link w:val="af"/>
    <w:rsid w:val="006E2154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">
    <w:name w:val="Текст Знак"/>
    <w:basedOn w:val="a2"/>
    <w:link w:val="ae"/>
    <w:rsid w:val="006E215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Subtitle"/>
    <w:basedOn w:val="a1"/>
    <w:link w:val="af1"/>
    <w:qFormat/>
    <w:rsid w:val="006E2154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1">
    <w:name w:val="Подзаголовок Знак"/>
    <w:basedOn w:val="a2"/>
    <w:link w:val="af0"/>
    <w:rsid w:val="006E21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6E2154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6E21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1"/>
    <w:link w:val="32"/>
    <w:rsid w:val="006E2154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3 Знак"/>
    <w:basedOn w:val="a2"/>
    <w:link w:val="31"/>
    <w:rsid w:val="006E21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header"/>
    <w:basedOn w:val="a1"/>
    <w:link w:val="af5"/>
    <w:uiPriority w:val="99"/>
    <w:rsid w:val="006E2154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6E21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1"/>
    <w:link w:val="af7"/>
    <w:rsid w:val="006E2154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Нижний колонтитул Знак"/>
    <w:basedOn w:val="a2"/>
    <w:link w:val="af6"/>
    <w:rsid w:val="006E21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rsid w:val="006E2154"/>
  </w:style>
  <w:style w:type="paragraph" w:customStyle="1" w:styleId="af9">
    <w:name w:val="Знак Знак Знак Знак Знак Знак Знак"/>
    <w:basedOn w:val="a1"/>
    <w:rsid w:val="006E2154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6E2154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24">
    <w:name w:val="Основной текст с отступом 2 Знак"/>
    <w:basedOn w:val="a2"/>
    <w:link w:val="23"/>
    <w:rsid w:val="006E21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список с точками"/>
    <w:basedOn w:val="a1"/>
    <w:rsid w:val="006E2154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6E2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semiHidden/>
    <w:rsid w:val="006E2154"/>
    <w:rPr>
      <w:sz w:val="16"/>
    </w:rPr>
  </w:style>
  <w:style w:type="paragraph" w:customStyle="1" w:styleId="Style127">
    <w:name w:val="Style127"/>
    <w:basedOn w:val="a1"/>
    <w:rsid w:val="006E2154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6E2154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6E2154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6E2154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6E2154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6E2154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6E2154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6E2154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6E215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6E215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6E2154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6E2154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6E2154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6E2154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6E2154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c">
    <w:name w:val="footnote text"/>
    <w:basedOn w:val="a1"/>
    <w:link w:val="afd"/>
    <w:uiPriority w:val="99"/>
    <w:rsid w:val="006E2154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Текст сноски Знак"/>
    <w:basedOn w:val="a2"/>
    <w:link w:val="afc"/>
    <w:uiPriority w:val="99"/>
    <w:rsid w:val="006E21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Balloon Text"/>
    <w:basedOn w:val="a1"/>
    <w:link w:val="aff"/>
    <w:uiPriority w:val="99"/>
    <w:semiHidden/>
    <w:rsid w:val="006E2154"/>
    <w:pPr>
      <w:widowControl/>
    </w:pPr>
    <w:rPr>
      <w:rFonts w:ascii="Tahoma" w:eastAsia="Times New Roman" w:hAnsi="Tahoma" w:cs="Times New Roman"/>
      <w:color w:val="auto"/>
      <w:sz w:val="16"/>
      <w:szCs w:val="16"/>
      <w:lang w:bidi="ar-SA"/>
    </w:rPr>
  </w:style>
  <w:style w:type="character" w:customStyle="1" w:styleId="aff">
    <w:name w:val="Текст выноски Знак"/>
    <w:basedOn w:val="a2"/>
    <w:link w:val="afe"/>
    <w:uiPriority w:val="99"/>
    <w:semiHidden/>
    <w:rsid w:val="006E2154"/>
    <w:rPr>
      <w:rFonts w:ascii="Tahoma" w:eastAsia="Times New Roman" w:hAnsi="Tahoma" w:cs="Times New Roman"/>
      <w:sz w:val="16"/>
      <w:szCs w:val="16"/>
      <w:lang w:eastAsia="ru-RU"/>
    </w:rPr>
  </w:style>
  <w:style w:type="paragraph" w:styleId="a0">
    <w:name w:val="Block Text"/>
    <w:basedOn w:val="a1"/>
    <w:rsid w:val="006E2154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6E2154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6E21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6E2154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6E2154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6E21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0">
    <w:name w:val="Strong"/>
    <w:uiPriority w:val="22"/>
    <w:qFormat/>
    <w:rsid w:val="006E2154"/>
    <w:rPr>
      <w:b/>
      <w:bCs/>
    </w:rPr>
  </w:style>
  <w:style w:type="paragraph" w:styleId="41">
    <w:name w:val="toc 4"/>
    <w:basedOn w:val="a1"/>
    <w:next w:val="a1"/>
    <w:autoRedefine/>
    <w:uiPriority w:val="39"/>
    <w:rsid w:val="006E2154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6E2154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6E2154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6E2154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6E2154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6E2154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"/>
    <w:basedOn w:val="a1"/>
    <w:rsid w:val="006E2154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6E2154"/>
    <w:rPr>
      <w:rFonts w:ascii="Times New Roman" w:hAnsi="Times New Roman" w:cs="Times New Roman"/>
      <w:sz w:val="26"/>
      <w:szCs w:val="26"/>
    </w:rPr>
  </w:style>
  <w:style w:type="character" w:styleId="aff2">
    <w:name w:val="footnote reference"/>
    <w:uiPriority w:val="99"/>
    <w:unhideWhenUsed/>
    <w:rsid w:val="006E2154"/>
    <w:rPr>
      <w:vertAlign w:val="superscript"/>
    </w:rPr>
  </w:style>
  <w:style w:type="paragraph" w:customStyle="1" w:styleId="aff3">
    <w:name w:val="Для таблиц"/>
    <w:basedOn w:val="a1"/>
    <w:rsid w:val="006E2154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6E2154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6E2154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6E2154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6E2154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6E2154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4">
    <w:name w:val="Знак Знак Знак Знак Знак Знак Знак Знак Знак Знак"/>
    <w:basedOn w:val="a1"/>
    <w:rsid w:val="006E2154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5">
    <w:name w:val="Знак Знак Знак Знак Знак Знак"/>
    <w:basedOn w:val="a1"/>
    <w:rsid w:val="006E2154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"/>
    <w:basedOn w:val="a1"/>
    <w:rsid w:val="006E2154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6E2154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6E2154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7">
    <w:name w:val="С числами"/>
    <w:rsid w:val="006E2154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No Spacing"/>
    <w:uiPriority w:val="1"/>
    <w:qFormat/>
    <w:rsid w:val="006E215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6E2154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6E21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2"/>
    <w:link w:val="HTML"/>
    <w:uiPriority w:val="99"/>
    <w:rsid w:val="006E215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ongtext">
    <w:name w:val="long_text"/>
    <w:rsid w:val="006E2154"/>
    <w:rPr>
      <w:rFonts w:cs="Times New Roman"/>
    </w:rPr>
  </w:style>
  <w:style w:type="character" w:customStyle="1" w:styleId="FontStyle15">
    <w:name w:val="Font Style15"/>
    <w:rsid w:val="006E2154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6E2154"/>
    <w:rPr>
      <w:rFonts w:ascii="Times New Roman" w:hAnsi="Times New Roman"/>
      <w:b/>
      <w:sz w:val="16"/>
    </w:rPr>
  </w:style>
  <w:style w:type="paragraph" w:customStyle="1" w:styleId="aff9">
    <w:name w:val="Абзац"/>
    <w:basedOn w:val="a1"/>
    <w:rsid w:val="006E2154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6E2154"/>
    <w:rPr>
      <w:rFonts w:ascii="Times New Roman" w:hAnsi="Times New Roman"/>
      <w:sz w:val="26"/>
    </w:rPr>
  </w:style>
  <w:style w:type="character" w:customStyle="1" w:styleId="FontStyle38">
    <w:name w:val="Font Style38"/>
    <w:rsid w:val="006E2154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6E2154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6E2154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6E2154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6E2154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6E2154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6E2154"/>
    <w:rPr>
      <w:rFonts w:ascii="Times New Roman" w:hAnsi="Times New Roman"/>
      <w:sz w:val="22"/>
    </w:rPr>
  </w:style>
  <w:style w:type="character" w:customStyle="1" w:styleId="FontStyle12">
    <w:name w:val="Font Style12"/>
    <w:rsid w:val="006E2154"/>
    <w:rPr>
      <w:rFonts w:ascii="Times New Roman" w:hAnsi="Times New Roman"/>
      <w:b/>
      <w:sz w:val="22"/>
    </w:rPr>
  </w:style>
  <w:style w:type="character" w:customStyle="1" w:styleId="FontStyle13">
    <w:name w:val="Font Style13"/>
    <w:rsid w:val="006E2154"/>
    <w:rPr>
      <w:rFonts w:ascii="Times New Roman" w:hAnsi="Times New Roman"/>
      <w:b/>
      <w:sz w:val="26"/>
    </w:rPr>
  </w:style>
  <w:style w:type="character" w:customStyle="1" w:styleId="FontStyle14">
    <w:name w:val="Font Style14"/>
    <w:rsid w:val="006E2154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6E2154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6E2154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6E2154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6E2154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6E2154"/>
    <w:rPr>
      <w:rFonts w:ascii="Times New Roman" w:hAnsi="Times New Roman"/>
      <w:i/>
      <w:sz w:val="16"/>
    </w:rPr>
  </w:style>
  <w:style w:type="character" w:customStyle="1" w:styleId="FontStyle28">
    <w:name w:val="Font Style28"/>
    <w:rsid w:val="006E2154"/>
    <w:rPr>
      <w:rFonts w:ascii="Times New Roman" w:hAnsi="Times New Roman"/>
      <w:sz w:val="14"/>
    </w:rPr>
  </w:style>
  <w:style w:type="character" w:customStyle="1" w:styleId="FontStyle34">
    <w:name w:val="Font Style34"/>
    <w:rsid w:val="006E2154"/>
    <w:rPr>
      <w:rFonts w:ascii="Times New Roman" w:hAnsi="Times New Roman"/>
      <w:b/>
      <w:sz w:val="26"/>
    </w:rPr>
  </w:style>
  <w:style w:type="character" w:customStyle="1" w:styleId="FontStyle95">
    <w:name w:val="Font Style95"/>
    <w:rsid w:val="006E2154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6E2154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a">
    <w:name w:val="Основной"/>
    <w:basedOn w:val="a1"/>
    <w:rsid w:val="006E2154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6E2154"/>
    <w:rPr>
      <w:rFonts w:ascii="Times New Roman" w:hAnsi="Times New Roman"/>
      <w:sz w:val="18"/>
    </w:rPr>
  </w:style>
  <w:style w:type="character" w:customStyle="1" w:styleId="FontStyle263">
    <w:name w:val="Font Style263"/>
    <w:rsid w:val="006E2154"/>
    <w:rPr>
      <w:rFonts w:ascii="Trebuchet MS" w:hAnsi="Trebuchet MS"/>
      <w:sz w:val="16"/>
    </w:rPr>
  </w:style>
  <w:style w:type="character" w:customStyle="1" w:styleId="FontStyle172">
    <w:name w:val="Font Style172"/>
    <w:rsid w:val="006E2154"/>
    <w:rPr>
      <w:rFonts w:ascii="Times New Roman" w:hAnsi="Times New Roman"/>
      <w:sz w:val="28"/>
    </w:rPr>
  </w:style>
  <w:style w:type="character" w:customStyle="1" w:styleId="FontStyle43">
    <w:name w:val="Font Style43"/>
    <w:rsid w:val="006E2154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6E2154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6E2154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6E2154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6E2154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6E2154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6E2154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6E2154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6E2154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6E2154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6E2154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6E2154"/>
  </w:style>
  <w:style w:type="paragraph" w:customStyle="1" w:styleId="FR4">
    <w:name w:val="FR4"/>
    <w:rsid w:val="006E2154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6E2154"/>
  </w:style>
  <w:style w:type="paragraph" w:customStyle="1" w:styleId="ConsPlusCell">
    <w:name w:val="ConsPlusCell"/>
    <w:uiPriority w:val="99"/>
    <w:rsid w:val="006E21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link w:val="17"/>
    <w:uiPriority w:val="99"/>
    <w:locked/>
    <w:rsid w:val="006E2154"/>
    <w:rPr>
      <w:b/>
      <w:sz w:val="26"/>
      <w:shd w:val="clear" w:color="auto" w:fill="FFFFFF"/>
    </w:rPr>
  </w:style>
  <w:style w:type="paragraph" w:customStyle="1" w:styleId="17">
    <w:name w:val="Заголовок №1"/>
    <w:basedOn w:val="a1"/>
    <w:link w:val="16"/>
    <w:uiPriority w:val="99"/>
    <w:rsid w:val="006E2154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6E2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next w:val="a4"/>
    <w:semiHidden/>
    <w:rsid w:val="006E2154"/>
  </w:style>
  <w:style w:type="table" w:customStyle="1" w:styleId="19">
    <w:name w:val="Сетка таблицы1"/>
    <w:basedOn w:val="a3"/>
    <w:next w:val="a8"/>
    <w:rsid w:val="006E21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6E2154"/>
    <w:pPr>
      <w:numPr>
        <w:numId w:val="1"/>
      </w:numPr>
    </w:pPr>
  </w:style>
  <w:style w:type="paragraph" w:customStyle="1" w:styleId="p3">
    <w:name w:val="p3"/>
    <w:basedOn w:val="a1"/>
    <w:rsid w:val="006E21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6E2154"/>
  </w:style>
  <w:style w:type="paragraph" w:styleId="affb">
    <w:name w:val="annotation text"/>
    <w:basedOn w:val="a1"/>
    <w:link w:val="affc"/>
    <w:uiPriority w:val="99"/>
    <w:unhideWhenUsed/>
    <w:rsid w:val="006E2154"/>
    <w:rPr>
      <w:sz w:val="20"/>
      <w:szCs w:val="20"/>
    </w:rPr>
  </w:style>
  <w:style w:type="character" w:customStyle="1" w:styleId="affc">
    <w:name w:val="Текст примечания Знак"/>
    <w:basedOn w:val="a2"/>
    <w:link w:val="affb"/>
    <w:uiPriority w:val="99"/>
    <w:rsid w:val="006E2154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6E2154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6E2154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s1">
    <w:name w:val="s_1"/>
    <w:basedOn w:val="a1"/>
    <w:rsid w:val="006E21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1"/>
    <w:locked/>
    <w:rsid w:val="006E2154"/>
    <w:rPr>
      <w:rFonts w:ascii="Calibri" w:eastAsia="Calibri" w:hAnsi="Calibri" w:cs="Times New Roman"/>
    </w:rPr>
  </w:style>
  <w:style w:type="character" w:customStyle="1" w:styleId="s9">
    <w:name w:val="s9"/>
    <w:uiPriority w:val="99"/>
    <w:rsid w:val="006E2154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6E2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6E2154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6E2154"/>
  </w:style>
  <w:style w:type="numbering" w:customStyle="1" w:styleId="28">
    <w:name w:val="Нет списка2"/>
    <w:next w:val="a4"/>
    <w:uiPriority w:val="99"/>
    <w:semiHidden/>
    <w:unhideWhenUsed/>
    <w:rsid w:val="006E2154"/>
  </w:style>
  <w:style w:type="character" w:customStyle="1" w:styleId="43">
    <w:name w:val="Основной текст (4)_ Знак"/>
    <w:basedOn w:val="a2"/>
    <w:link w:val="44"/>
    <w:locked/>
    <w:rsid w:val="006E2154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6E2154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6E2154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6E2154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a">
    <w:name w:val="Обычный1"/>
    <w:rsid w:val="006E2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6E2154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6E2154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6E2154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6E2154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6E2154"/>
  </w:style>
  <w:style w:type="character" w:customStyle="1" w:styleId="113">
    <w:name w:val="Заголовок 1 Знак1"/>
    <w:basedOn w:val="a2"/>
    <w:uiPriority w:val="9"/>
    <w:rsid w:val="006E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6E21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6E21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6E2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 Знак Знак Знак Знак Знак Знак1 Знак Знак Знак Знак Знак Знак Знак Знак Знак"/>
    <w:basedOn w:val="a1"/>
    <w:rsid w:val="006E2154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c">
    <w:name w:val="Текст1"/>
    <w:basedOn w:val="a1"/>
    <w:rsid w:val="006E2154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6E2154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6E2154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6E2154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6E2154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6E2154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6E215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6E2154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">
    <w:name w:val="Основной текст_"/>
    <w:basedOn w:val="a2"/>
    <w:link w:val="2c"/>
    <w:uiPriority w:val="99"/>
    <w:locked/>
    <w:rsid w:val="006E2154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"/>
    <w:uiPriority w:val="99"/>
    <w:rsid w:val="006E2154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6E2154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0">
    <w:name w:val="Emphasis"/>
    <w:basedOn w:val="a2"/>
    <w:uiPriority w:val="20"/>
    <w:qFormat/>
    <w:rsid w:val="006E2154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6E2154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6E2154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6E2154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6E2154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6E2154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6E2154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6E2154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6E2154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6E2154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6E2154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6E2154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6E215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6E2154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6E2154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6E2154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d">
    <w:name w:val="Абзац списка1"/>
    <w:basedOn w:val="a1"/>
    <w:semiHidden/>
    <w:rsid w:val="006E2154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6E2154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6E2154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6E2154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6E2154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6E21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6E21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6E2154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E21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1">
    <w:name w:val="Intense Emphasis"/>
    <w:basedOn w:val="a2"/>
    <w:uiPriority w:val="21"/>
    <w:qFormat/>
    <w:rsid w:val="006E2154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6E2154"/>
  </w:style>
  <w:style w:type="character" w:customStyle="1" w:styleId="idea">
    <w:name w:val="idea"/>
    <w:basedOn w:val="a2"/>
    <w:rsid w:val="006E2154"/>
  </w:style>
  <w:style w:type="paragraph" w:styleId="2f2">
    <w:name w:val="Quote"/>
    <w:basedOn w:val="a1"/>
    <w:next w:val="a1"/>
    <w:link w:val="2f3"/>
    <w:uiPriority w:val="29"/>
    <w:qFormat/>
    <w:rsid w:val="006E2154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6E2154"/>
    <w:rPr>
      <w:rFonts w:eastAsiaTheme="minorEastAsia"/>
      <w:i/>
      <w:iCs/>
      <w:color w:val="000000" w:themeColor="text1"/>
      <w:lang w:eastAsia="ru-RU"/>
    </w:rPr>
  </w:style>
  <w:style w:type="character" w:styleId="afff2">
    <w:name w:val="Subtle Emphasis"/>
    <w:basedOn w:val="a2"/>
    <w:uiPriority w:val="19"/>
    <w:qFormat/>
    <w:rsid w:val="006E2154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6E2154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6E21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6E2154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6E21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46">
    <w:name w:val="Сетка таблицы4"/>
    <w:basedOn w:val="a3"/>
    <w:next w:val="a8"/>
    <w:uiPriority w:val="59"/>
    <w:rsid w:val="006E2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1"/>
    <w:rsid w:val="006E21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2"/>
    <w:rsid w:val="006E21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E215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6E2154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2">
    <w:name w:val="heading 2"/>
    <w:basedOn w:val="a1"/>
    <w:next w:val="a1"/>
    <w:link w:val="20"/>
    <w:qFormat/>
    <w:rsid w:val="006E2154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3">
    <w:name w:val="heading 3"/>
    <w:basedOn w:val="a1"/>
    <w:next w:val="a1"/>
    <w:link w:val="30"/>
    <w:qFormat/>
    <w:rsid w:val="006E2154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1"/>
    <w:next w:val="a1"/>
    <w:link w:val="40"/>
    <w:qFormat/>
    <w:rsid w:val="006E2154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5">
    <w:name w:val="heading 5"/>
    <w:basedOn w:val="a1"/>
    <w:next w:val="a1"/>
    <w:link w:val="50"/>
    <w:uiPriority w:val="9"/>
    <w:qFormat/>
    <w:rsid w:val="006E2154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a1"/>
    <w:next w:val="a1"/>
    <w:link w:val="60"/>
    <w:uiPriority w:val="9"/>
    <w:qFormat/>
    <w:rsid w:val="006E2154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7">
    <w:name w:val="heading 7"/>
    <w:aliases w:val="Знак"/>
    <w:basedOn w:val="a1"/>
    <w:next w:val="a1"/>
    <w:link w:val="70"/>
    <w:qFormat/>
    <w:rsid w:val="006E2154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E2154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6E215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6E21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6E215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6E215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6E215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6E21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aliases w:val="Знак Знак"/>
    <w:basedOn w:val="a2"/>
    <w:link w:val="7"/>
    <w:rsid w:val="006E21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6E21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5">
    <w:name w:val="Hyperlink"/>
    <w:uiPriority w:val="99"/>
    <w:rsid w:val="006E2154"/>
    <w:rPr>
      <w:color w:val="0066CC"/>
      <w:u w:val="single"/>
    </w:rPr>
  </w:style>
  <w:style w:type="character" w:customStyle="1" w:styleId="Bodytext2">
    <w:name w:val="Body text (2)_"/>
    <w:link w:val="Bodytext20"/>
    <w:rsid w:val="006E2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6E21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6E2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6E215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6E21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6E21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6E21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6E21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6E21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6E2154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6E2154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6E2154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6E2154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6E2154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styleId="a8">
    <w:name w:val="Table Grid"/>
    <w:basedOn w:val="a3"/>
    <w:uiPriority w:val="59"/>
    <w:rsid w:val="006E21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6E21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6E2154"/>
  </w:style>
  <w:style w:type="paragraph" w:styleId="aa">
    <w:name w:val="Title"/>
    <w:aliases w:val="Знак4"/>
    <w:basedOn w:val="a1"/>
    <w:link w:val="ab"/>
    <w:uiPriority w:val="10"/>
    <w:qFormat/>
    <w:rsid w:val="006E2154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6E215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Body Text"/>
    <w:basedOn w:val="a1"/>
    <w:link w:val="ad"/>
    <w:rsid w:val="006E2154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d">
    <w:name w:val="Основной текст Знак"/>
    <w:basedOn w:val="a2"/>
    <w:link w:val="ac"/>
    <w:rsid w:val="006E21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aliases w:val="Основной текст 2 Знак Знак Знак Знак"/>
    <w:basedOn w:val="a1"/>
    <w:link w:val="22"/>
    <w:rsid w:val="006E2154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6E215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Plain Text"/>
    <w:basedOn w:val="a1"/>
    <w:link w:val="af"/>
    <w:rsid w:val="006E2154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">
    <w:name w:val="Текст Знак"/>
    <w:basedOn w:val="a2"/>
    <w:link w:val="ae"/>
    <w:rsid w:val="006E215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Subtitle"/>
    <w:basedOn w:val="a1"/>
    <w:link w:val="af1"/>
    <w:qFormat/>
    <w:rsid w:val="006E2154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1">
    <w:name w:val="Подзаголовок Знак"/>
    <w:basedOn w:val="a2"/>
    <w:link w:val="af0"/>
    <w:rsid w:val="006E21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6E2154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6E21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1"/>
    <w:link w:val="32"/>
    <w:rsid w:val="006E2154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3 Знак"/>
    <w:basedOn w:val="a2"/>
    <w:link w:val="31"/>
    <w:rsid w:val="006E21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header"/>
    <w:basedOn w:val="a1"/>
    <w:link w:val="af5"/>
    <w:uiPriority w:val="99"/>
    <w:rsid w:val="006E2154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6E21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1"/>
    <w:link w:val="af7"/>
    <w:rsid w:val="006E2154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Нижний колонтитул Знак"/>
    <w:basedOn w:val="a2"/>
    <w:link w:val="af6"/>
    <w:rsid w:val="006E21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rsid w:val="006E2154"/>
  </w:style>
  <w:style w:type="paragraph" w:customStyle="1" w:styleId="af9">
    <w:name w:val="Знак Знак Знак Знак Знак Знак Знак"/>
    <w:basedOn w:val="a1"/>
    <w:rsid w:val="006E2154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6E2154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24">
    <w:name w:val="Основной текст с отступом 2 Знак"/>
    <w:basedOn w:val="a2"/>
    <w:link w:val="23"/>
    <w:rsid w:val="006E21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список с точками"/>
    <w:basedOn w:val="a1"/>
    <w:rsid w:val="006E2154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6E2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semiHidden/>
    <w:rsid w:val="006E2154"/>
    <w:rPr>
      <w:sz w:val="16"/>
    </w:rPr>
  </w:style>
  <w:style w:type="paragraph" w:customStyle="1" w:styleId="Style127">
    <w:name w:val="Style127"/>
    <w:basedOn w:val="a1"/>
    <w:rsid w:val="006E2154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6E2154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6E2154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6E2154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6E2154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6E2154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6E2154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6E2154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6E215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6E215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6E2154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6E2154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6E2154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6E2154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6E2154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c">
    <w:name w:val="footnote text"/>
    <w:basedOn w:val="a1"/>
    <w:link w:val="afd"/>
    <w:uiPriority w:val="99"/>
    <w:rsid w:val="006E2154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Текст сноски Знак"/>
    <w:basedOn w:val="a2"/>
    <w:link w:val="afc"/>
    <w:uiPriority w:val="99"/>
    <w:rsid w:val="006E21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Balloon Text"/>
    <w:basedOn w:val="a1"/>
    <w:link w:val="aff"/>
    <w:uiPriority w:val="99"/>
    <w:semiHidden/>
    <w:rsid w:val="006E2154"/>
    <w:pPr>
      <w:widowControl/>
    </w:pPr>
    <w:rPr>
      <w:rFonts w:ascii="Tahoma" w:eastAsia="Times New Roman" w:hAnsi="Tahoma" w:cs="Times New Roman"/>
      <w:color w:val="auto"/>
      <w:sz w:val="16"/>
      <w:szCs w:val="16"/>
      <w:lang w:bidi="ar-SA"/>
    </w:rPr>
  </w:style>
  <w:style w:type="character" w:customStyle="1" w:styleId="aff">
    <w:name w:val="Текст выноски Знак"/>
    <w:basedOn w:val="a2"/>
    <w:link w:val="afe"/>
    <w:uiPriority w:val="99"/>
    <w:semiHidden/>
    <w:rsid w:val="006E2154"/>
    <w:rPr>
      <w:rFonts w:ascii="Tahoma" w:eastAsia="Times New Roman" w:hAnsi="Tahoma" w:cs="Times New Roman"/>
      <w:sz w:val="16"/>
      <w:szCs w:val="16"/>
      <w:lang w:eastAsia="ru-RU"/>
    </w:rPr>
  </w:style>
  <w:style w:type="paragraph" w:styleId="a0">
    <w:name w:val="Block Text"/>
    <w:basedOn w:val="a1"/>
    <w:rsid w:val="006E2154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6E2154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6E21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6E2154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6E2154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6E21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0">
    <w:name w:val="Strong"/>
    <w:uiPriority w:val="22"/>
    <w:qFormat/>
    <w:rsid w:val="006E2154"/>
    <w:rPr>
      <w:b/>
      <w:bCs/>
    </w:rPr>
  </w:style>
  <w:style w:type="paragraph" w:styleId="41">
    <w:name w:val="toc 4"/>
    <w:basedOn w:val="a1"/>
    <w:next w:val="a1"/>
    <w:autoRedefine/>
    <w:uiPriority w:val="39"/>
    <w:rsid w:val="006E2154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6E2154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6E2154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6E2154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6E2154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6E2154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"/>
    <w:basedOn w:val="a1"/>
    <w:rsid w:val="006E2154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6E2154"/>
    <w:rPr>
      <w:rFonts w:ascii="Times New Roman" w:hAnsi="Times New Roman" w:cs="Times New Roman"/>
      <w:sz w:val="26"/>
      <w:szCs w:val="26"/>
    </w:rPr>
  </w:style>
  <w:style w:type="character" w:styleId="aff2">
    <w:name w:val="footnote reference"/>
    <w:uiPriority w:val="99"/>
    <w:unhideWhenUsed/>
    <w:rsid w:val="006E2154"/>
    <w:rPr>
      <w:vertAlign w:val="superscript"/>
    </w:rPr>
  </w:style>
  <w:style w:type="paragraph" w:customStyle="1" w:styleId="aff3">
    <w:name w:val="Для таблиц"/>
    <w:basedOn w:val="a1"/>
    <w:rsid w:val="006E2154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6E2154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6E2154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6E2154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6E2154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6E2154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4">
    <w:name w:val="Знак Знак Знак Знак Знак Знак Знак Знак Знак Знак"/>
    <w:basedOn w:val="a1"/>
    <w:rsid w:val="006E2154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5">
    <w:name w:val="Знак Знак Знак Знак Знак Знак"/>
    <w:basedOn w:val="a1"/>
    <w:rsid w:val="006E2154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"/>
    <w:basedOn w:val="a1"/>
    <w:rsid w:val="006E2154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6E2154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6E2154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7">
    <w:name w:val="С числами"/>
    <w:rsid w:val="006E2154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No Spacing"/>
    <w:uiPriority w:val="1"/>
    <w:qFormat/>
    <w:rsid w:val="006E215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6E2154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6E21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2"/>
    <w:link w:val="HTML"/>
    <w:uiPriority w:val="99"/>
    <w:rsid w:val="006E215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ongtext">
    <w:name w:val="long_text"/>
    <w:rsid w:val="006E2154"/>
    <w:rPr>
      <w:rFonts w:cs="Times New Roman"/>
    </w:rPr>
  </w:style>
  <w:style w:type="character" w:customStyle="1" w:styleId="FontStyle15">
    <w:name w:val="Font Style15"/>
    <w:rsid w:val="006E2154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6E2154"/>
    <w:rPr>
      <w:rFonts w:ascii="Times New Roman" w:hAnsi="Times New Roman"/>
      <w:b/>
      <w:sz w:val="16"/>
    </w:rPr>
  </w:style>
  <w:style w:type="paragraph" w:customStyle="1" w:styleId="aff9">
    <w:name w:val="Абзац"/>
    <w:basedOn w:val="a1"/>
    <w:rsid w:val="006E2154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6E2154"/>
    <w:rPr>
      <w:rFonts w:ascii="Times New Roman" w:hAnsi="Times New Roman"/>
      <w:sz w:val="26"/>
    </w:rPr>
  </w:style>
  <w:style w:type="character" w:customStyle="1" w:styleId="FontStyle38">
    <w:name w:val="Font Style38"/>
    <w:rsid w:val="006E2154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6E2154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6E2154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6E2154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6E2154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6E2154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6E2154"/>
    <w:rPr>
      <w:rFonts w:ascii="Times New Roman" w:hAnsi="Times New Roman"/>
      <w:sz w:val="22"/>
    </w:rPr>
  </w:style>
  <w:style w:type="character" w:customStyle="1" w:styleId="FontStyle12">
    <w:name w:val="Font Style12"/>
    <w:rsid w:val="006E2154"/>
    <w:rPr>
      <w:rFonts w:ascii="Times New Roman" w:hAnsi="Times New Roman"/>
      <w:b/>
      <w:sz w:val="22"/>
    </w:rPr>
  </w:style>
  <w:style w:type="character" w:customStyle="1" w:styleId="FontStyle13">
    <w:name w:val="Font Style13"/>
    <w:rsid w:val="006E2154"/>
    <w:rPr>
      <w:rFonts w:ascii="Times New Roman" w:hAnsi="Times New Roman"/>
      <w:b/>
      <w:sz w:val="26"/>
    </w:rPr>
  </w:style>
  <w:style w:type="character" w:customStyle="1" w:styleId="FontStyle14">
    <w:name w:val="Font Style14"/>
    <w:rsid w:val="006E2154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6E2154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6E2154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6E2154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6E2154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6E2154"/>
    <w:rPr>
      <w:rFonts w:ascii="Times New Roman" w:hAnsi="Times New Roman"/>
      <w:i/>
      <w:sz w:val="16"/>
    </w:rPr>
  </w:style>
  <w:style w:type="character" w:customStyle="1" w:styleId="FontStyle28">
    <w:name w:val="Font Style28"/>
    <w:rsid w:val="006E2154"/>
    <w:rPr>
      <w:rFonts w:ascii="Times New Roman" w:hAnsi="Times New Roman"/>
      <w:sz w:val="14"/>
    </w:rPr>
  </w:style>
  <w:style w:type="character" w:customStyle="1" w:styleId="FontStyle34">
    <w:name w:val="Font Style34"/>
    <w:rsid w:val="006E2154"/>
    <w:rPr>
      <w:rFonts w:ascii="Times New Roman" w:hAnsi="Times New Roman"/>
      <w:b/>
      <w:sz w:val="26"/>
    </w:rPr>
  </w:style>
  <w:style w:type="character" w:customStyle="1" w:styleId="FontStyle95">
    <w:name w:val="Font Style95"/>
    <w:rsid w:val="006E2154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6E2154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a">
    <w:name w:val="Основной"/>
    <w:basedOn w:val="a1"/>
    <w:rsid w:val="006E2154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6E21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6E2154"/>
    <w:rPr>
      <w:rFonts w:ascii="Times New Roman" w:hAnsi="Times New Roman"/>
      <w:sz w:val="18"/>
    </w:rPr>
  </w:style>
  <w:style w:type="character" w:customStyle="1" w:styleId="FontStyle263">
    <w:name w:val="Font Style263"/>
    <w:rsid w:val="006E2154"/>
    <w:rPr>
      <w:rFonts w:ascii="Trebuchet MS" w:hAnsi="Trebuchet MS"/>
      <w:sz w:val="16"/>
    </w:rPr>
  </w:style>
  <w:style w:type="character" w:customStyle="1" w:styleId="FontStyle172">
    <w:name w:val="Font Style172"/>
    <w:rsid w:val="006E2154"/>
    <w:rPr>
      <w:rFonts w:ascii="Times New Roman" w:hAnsi="Times New Roman"/>
      <w:sz w:val="28"/>
    </w:rPr>
  </w:style>
  <w:style w:type="character" w:customStyle="1" w:styleId="FontStyle43">
    <w:name w:val="Font Style43"/>
    <w:rsid w:val="006E2154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6E2154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6E2154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6E2154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6E2154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6E2154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6E2154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6E2154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6E2154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6E2154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6E2154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6E2154"/>
  </w:style>
  <w:style w:type="paragraph" w:customStyle="1" w:styleId="FR4">
    <w:name w:val="FR4"/>
    <w:rsid w:val="006E2154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6E2154"/>
  </w:style>
  <w:style w:type="paragraph" w:customStyle="1" w:styleId="ConsPlusCell">
    <w:name w:val="ConsPlusCell"/>
    <w:uiPriority w:val="99"/>
    <w:rsid w:val="006E21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link w:val="17"/>
    <w:uiPriority w:val="99"/>
    <w:locked/>
    <w:rsid w:val="006E2154"/>
    <w:rPr>
      <w:b/>
      <w:sz w:val="26"/>
      <w:shd w:val="clear" w:color="auto" w:fill="FFFFFF"/>
    </w:rPr>
  </w:style>
  <w:style w:type="paragraph" w:customStyle="1" w:styleId="17">
    <w:name w:val="Заголовок №1"/>
    <w:basedOn w:val="a1"/>
    <w:link w:val="16"/>
    <w:uiPriority w:val="99"/>
    <w:rsid w:val="006E2154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6E2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next w:val="a4"/>
    <w:semiHidden/>
    <w:rsid w:val="006E2154"/>
  </w:style>
  <w:style w:type="table" w:customStyle="1" w:styleId="19">
    <w:name w:val="Сетка таблицы1"/>
    <w:basedOn w:val="a3"/>
    <w:next w:val="a8"/>
    <w:rsid w:val="006E21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6E2154"/>
    <w:pPr>
      <w:numPr>
        <w:numId w:val="1"/>
      </w:numPr>
    </w:pPr>
  </w:style>
  <w:style w:type="paragraph" w:customStyle="1" w:styleId="p3">
    <w:name w:val="p3"/>
    <w:basedOn w:val="a1"/>
    <w:rsid w:val="006E21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6E2154"/>
  </w:style>
  <w:style w:type="paragraph" w:styleId="affb">
    <w:name w:val="annotation text"/>
    <w:basedOn w:val="a1"/>
    <w:link w:val="affc"/>
    <w:uiPriority w:val="99"/>
    <w:unhideWhenUsed/>
    <w:rsid w:val="006E2154"/>
    <w:rPr>
      <w:sz w:val="20"/>
      <w:szCs w:val="20"/>
    </w:rPr>
  </w:style>
  <w:style w:type="character" w:customStyle="1" w:styleId="affc">
    <w:name w:val="Текст примечания Знак"/>
    <w:basedOn w:val="a2"/>
    <w:link w:val="affb"/>
    <w:uiPriority w:val="99"/>
    <w:rsid w:val="006E2154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6E2154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6E2154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s1">
    <w:name w:val="s_1"/>
    <w:basedOn w:val="a1"/>
    <w:rsid w:val="006E21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1"/>
    <w:locked/>
    <w:rsid w:val="006E2154"/>
    <w:rPr>
      <w:rFonts w:ascii="Calibri" w:eastAsia="Calibri" w:hAnsi="Calibri" w:cs="Times New Roman"/>
    </w:rPr>
  </w:style>
  <w:style w:type="character" w:customStyle="1" w:styleId="s9">
    <w:name w:val="s9"/>
    <w:uiPriority w:val="99"/>
    <w:rsid w:val="006E2154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6E2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6E2154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6E2154"/>
  </w:style>
  <w:style w:type="numbering" w:customStyle="1" w:styleId="28">
    <w:name w:val="Нет списка2"/>
    <w:next w:val="a4"/>
    <w:uiPriority w:val="99"/>
    <w:semiHidden/>
    <w:unhideWhenUsed/>
    <w:rsid w:val="006E2154"/>
  </w:style>
  <w:style w:type="character" w:customStyle="1" w:styleId="43">
    <w:name w:val="Основной текст (4)_ Знак"/>
    <w:basedOn w:val="a2"/>
    <w:link w:val="44"/>
    <w:locked/>
    <w:rsid w:val="006E2154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6E2154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6E2154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6E2154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a">
    <w:name w:val="Обычный1"/>
    <w:rsid w:val="006E2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6E2154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6E2154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6E2154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6E2154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6E2154"/>
  </w:style>
  <w:style w:type="character" w:customStyle="1" w:styleId="113">
    <w:name w:val="Заголовок 1 Знак1"/>
    <w:basedOn w:val="a2"/>
    <w:uiPriority w:val="9"/>
    <w:rsid w:val="006E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6E21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6E21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6E2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 Знак Знак Знак Знак Знак Знак1 Знак Знак Знак Знак Знак Знак Знак Знак Знак"/>
    <w:basedOn w:val="a1"/>
    <w:rsid w:val="006E2154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c">
    <w:name w:val="Текст1"/>
    <w:basedOn w:val="a1"/>
    <w:rsid w:val="006E2154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6E2154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6E2154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6E2154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6E2154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6E2154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6E215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6E2154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">
    <w:name w:val="Основной текст_"/>
    <w:basedOn w:val="a2"/>
    <w:link w:val="2c"/>
    <w:uiPriority w:val="99"/>
    <w:locked/>
    <w:rsid w:val="006E2154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"/>
    <w:uiPriority w:val="99"/>
    <w:rsid w:val="006E2154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6E2154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0">
    <w:name w:val="Emphasis"/>
    <w:basedOn w:val="a2"/>
    <w:uiPriority w:val="20"/>
    <w:qFormat/>
    <w:rsid w:val="006E2154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6E2154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6E2154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6E2154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6E2154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6E2154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6E2154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6E2154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6E2154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6E2154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6E2154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6E2154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6E215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6E2154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6E2154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6E2154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d">
    <w:name w:val="Абзац списка1"/>
    <w:basedOn w:val="a1"/>
    <w:semiHidden/>
    <w:rsid w:val="006E2154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6E2154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6E2154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6E2154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6E2154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6E21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6E21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6E2154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E21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1">
    <w:name w:val="Intense Emphasis"/>
    <w:basedOn w:val="a2"/>
    <w:uiPriority w:val="21"/>
    <w:qFormat/>
    <w:rsid w:val="006E2154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6E2154"/>
  </w:style>
  <w:style w:type="character" w:customStyle="1" w:styleId="idea">
    <w:name w:val="idea"/>
    <w:basedOn w:val="a2"/>
    <w:rsid w:val="006E2154"/>
  </w:style>
  <w:style w:type="paragraph" w:styleId="2f2">
    <w:name w:val="Quote"/>
    <w:basedOn w:val="a1"/>
    <w:next w:val="a1"/>
    <w:link w:val="2f3"/>
    <w:uiPriority w:val="29"/>
    <w:qFormat/>
    <w:rsid w:val="006E2154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6E2154"/>
    <w:rPr>
      <w:rFonts w:eastAsiaTheme="minorEastAsia"/>
      <w:i/>
      <w:iCs/>
      <w:color w:val="000000" w:themeColor="text1"/>
      <w:lang w:eastAsia="ru-RU"/>
    </w:rPr>
  </w:style>
  <w:style w:type="character" w:styleId="afff2">
    <w:name w:val="Subtle Emphasis"/>
    <w:basedOn w:val="a2"/>
    <w:uiPriority w:val="19"/>
    <w:qFormat/>
    <w:rsid w:val="006E2154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6E2154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6E21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6E2154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6E21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46">
    <w:name w:val="Сетка таблицы4"/>
    <w:basedOn w:val="a3"/>
    <w:next w:val="a8"/>
    <w:uiPriority w:val="59"/>
    <w:rsid w:val="006E2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1"/>
    <w:rsid w:val="006E21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2"/>
    <w:rsid w:val="006E2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883774" TargetMode="External"/><Relationship Id="rId13" Type="http://schemas.openxmlformats.org/officeDocument/2006/relationships/hyperlink" Target="https://www.book.ru/book/920786" TargetMode="External"/><Relationship Id="rId18" Type="http://schemas.openxmlformats.org/officeDocument/2006/relationships/hyperlink" Target="http://www.consultant.ru/?utm_source=sps" TargetMode="External"/><Relationship Id="rId26" Type="http://schemas.openxmlformats.org/officeDocument/2006/relationships/hyperlink" Target="http://znanium.com/catalog/product/88377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minsport.gov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book.ru/book/927932" TargetMode="External"/><Relationship Id="rId17" Type="http://schemas.openxmlformats.org/officeDocument/2006/relationships/hyperlink" Target="http://grebennikon.ru/" TargetMode="External"/><Relationship Id="rId25" Type="http://schemas.openxmlformats.org/officeDocument/2006/relationships/footer" Target="footer2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ook.ru" TargetMode="External"/><Relationship Id="rId20" Type="http://schemas.openxmlformats.org/officeDocument/2006/relationships/hyperlink" Target="http://window.edu.ru/" TargetMode="External"/><Relationship Id="rId29" Type="http://schemas.openxmlformats.org/officeDocument/2006/relationships/hyperlink" Target="https://www.book.ru/book/92595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ook.ru/book/925957" TargetMode="External"/><Relationship Id="rId24" Type="http://schemas.openxmlformats.org/officeDocument/2006/relationships/footer" Target="footer1.xml"/><Relationship Id="rId32" Type="http://schemas.openxmlformats.org/officeDocument/2006/relationships/hyperlink" Target="https://www.book.ru/book/9302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" TargetMode="External"/><Relationship Id="rId23" Type="http://schemas.openxmlformats.org/officeDocument/2006/relationships/hyperlink" Target="http://sportlib.info/Press/SFA/1999N1-2/" TargetMode="External"/><Relationship Id="rId28" Type="http://schemas.openxmlformats.org/officeDocument/2006/relationships/hyperlink" Target="http://znanium.com/catalog/product/443255" TargetMode="External"/><Relationship Id="rId10" Type="http://schemas.openxmlformats.org/officeDocument/2006/relationships/hyperlink" Target="http://znanium.com/catalog/product/443255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s://www.book.ru/book/9207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ok.ru/book/925962" TargetMode="External"/><Relationship Id="rId14" Type="http://schemas.openxmlformats.org/officeDocument/2006/relationships/hyperlink" Target="https://www.book.ru/book/930222" TargetMode="External"/><Relationship Id="rId22" Type="http://schemas.openxmlformats.org/officeDocument/2006/relationships/hyperlink" Target="http://olympic.ru/" TargetMode="External"/><Relationship Id="rId27" Type="http://schemas.openxmlformats.org/officeDocument/2006/relationships/hyperlink" Target="https://www.book.ru/book/925962" TargetMode="External"/><Relationship Id="rId30" Type="http://schemas.openxmlformats.org/officeDocument/2006/relationships/hyperlink" Target="https://www.book.ru/book/9279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55</Pages>
  <Words>15602</Words>
  <Characters>88938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Admin406</dc:creator>
  <cp:lastModifiedBy>Admin406</cp:lastModifiedBy>
  <cp:revision>7</cp:revision>
  <dcterms:created xsi:type="dcterms:W3CDTF">2019-03-05T11:22:00Z</dcterms:created>
  <dcterms:modified xsi:type="dcterms:W3CDTF">2019-06-18T11:33:00Z</dcterms:modified>
</cp:coreProperties>
</file>