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Default="00607118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 И СПОРТ</w:t>
      </w:r>
    </w:p>
    <w:p w:rsidR="00214091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 w:rsidR="008C41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="001D1AA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</w:t>
      </w:r>
      <w:r w:rsidR="00E06A2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ОХРАНИТЕЛЬНАЯ</w:t>
      </w:r>
      <w:r w:rsidR="001D1AA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ДЕЯТЕЛЬНОСТЬ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 w:rsidR="001122E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543B7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214091" w:rsidRPr="00801E2D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</w:t>
      </w:r>
      <w:r w:rsidR="00543B7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 года 6 месяцев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214091" w:rsidRPr="00607118" w:rsidRDefault="00214091" w:rsidP="00214091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 w:rsidR="00607118"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</w:t>
      </w:r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spellStart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</w:t>
      </w:r>
      <w:proofErr w:type="spellEnd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214091" w:rsidRPr="00CC5701" w:rsidRDefault="00214091" w:rsidP="00214091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</w:t>
      </w:r>
      <w:r w:rsidR="00607118"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72</w:t>
      </w:r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proofErr w:type="spellStart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60711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214091" w:rsidRPr="0097222D" w:rsidRDefault="00214091" w:rsidP="00214091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214091" w:rsidRPr="0097222D" w:rsidRDefault="00607118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BC71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Павлов А.И.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="00214091"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DD35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DD35F8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DD35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DD35F8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="0021409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214091"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="00D400F6" w:rsidRPr="00552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  <w:r w:rsidR="00DD35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="00214091" w:rsidRPr="00552C0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  <w:r w:rsidR="00214091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Pr="0097222D" w:rsidRDefault="00214091" w:rsidP="00214091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направленность (профиль) программы «</w:t>
      </w:r>
      <w:r w:rsidR="00E06A21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Правоохранительная</w:t>
      </w:r>
      <w:r w:rsidR="001D1AA0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деятельность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Павловым А.И.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старшим преподавателем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кафедры гуманитарных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 и иностранных языков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утвержденного приказом Министерства образования и науки Российской Федерации от 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01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</w:t>
      </w:r>
      <w:r w:rsidR="008C41D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1511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572234" w:rsidRDefault="00214091" w:rsidP="00214091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DD35F8" w:rsidRPr="0097222D" w:rsidRDefault="00DD35F8" w:rsidP="00DD35F8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3D43F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И.о. з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3D43F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DD35F8" w:rsidRDefault="00DD35F8" w:rsidP="00DD35F8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Default="00214091" w:rsidP="00214091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D35F8" w:rsidRPr="0097222D" w:rsidRDefault="00DD35F8" w:rsidP="00DD35F8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214091" w:rsidRPr="0097222D" w:rsidRDefault="00214091" w:rsidP="00214091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_GoBack"/>
      <w:bookmarkEnd w:id="0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Павлов А.И.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214091" w:rsidRDefault="00214091" w:rsidP="0021409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214091" w:rsidRDefault="00214091" w:rsidP="0021409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572234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97222D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DF2AEA" w:rsidRPr="00CF7346" w:rsidRDefault="00DF2AEA" w:rsidP="007F68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DF2AE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II Фонд оценочных сре</w:t>
            </w:r>
            <w:proofErr w:type="gramStart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(преподаваемых, в том числе, на других кафедрах)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итерии оценивания компетенций,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шкала оценивания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М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2.1.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Литература для подготовки к зачету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Критерии оценки для проведения зачета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по дисциплине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Фонд оценочных средств для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CF7346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607118" w:rsidTr="007F6822">
        <w:tc>
          <w:tcPr>
            <w:tcW w:w="675" w:type="dxa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0341B0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нормативы</w:t>
            </w:r>
          </w:p>
        </w:tc>
        <w:tc>
          <w:tcPr>
            <w:tcW w:w="736" w:type="dxa"/>
            <w:shd w:val="clear" w:color="auto" w:fill="auto"/>
          </w:tcPr>
          <w:p w:rsidR="00DF2AEA" w:rsidRPr="000341B0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607118" w:rsidTr="007F6822">
        <w:tc>
          <w:tcPr>
            <w:tcW w:w="675" w:type="dxa"/>
            <w:shd w:val="clear" w:color="auto" w:fill="auto"/>
          </w:tcPr>
          <w:p w:rsidR="00DF2AEA" w:rsidRPr="00607118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DF2AEA" w:rsidRPr="000341B0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Примерная тематика рефератов / докладов</w:t>
            </w:r>
          </w:p>
        </w:tc>
        <w:tc>
          <w:tcPr>
            <w:tcW w:w="736" w:type="dxa"/>
            <w:shd w:val="clear" w:color="auto" w:fill="auto"/>
          </w:tcPr>
          <w:p w:rsidR="00DF2AEA" w:rsidRPr="000341B0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41B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97222D" w:rsidTr="007F6822">
        <w:tc>
          <w:tcPr>
            <w:tcW w:w="8834" w:type="dxa"/>
            <w:gridSpan w:val="2"/>
            <w:shd w:val="clear" w:color="auto" w:fill="auto"/>
          </w:tcPr>
          <w:p w:rsidR="00DF2AEA" w:rsidRPr="00CF7346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DF2AEA" w:rsidRPr="0097222D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CF7346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DF2AEA" w:rsidRPr="0097222D" w:rsidTr="007F6822">
        <w:tc>
          <w:tcPr>
            <w:tcW w:w="8834" w:type="dxa"/>
            <w:gridSpan w:val="2"/>
            <w:shd w:val="clear" w:color="auto" w:fill="auto"/>
          </w:tcPr>
          <w:p w:rsidR="00DF2AEA" w:rsidRPr="0097222D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DF2AEA" w:rsidRPr="0097222D" w:rsidRDefault="00DF2AEA" w:rsidP="007F682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214091" w:rsidRDefault="00214091" w:rsidP="0021409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Целью дисциплины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является формирование физической культуры личности и способности направленного использования разнообразных средств физической культуры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спорта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поставленн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ью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преподавание дисциплины реализует следующие задачи: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знание биологических, психолого-педагогических и практических основ физической культуры и здорового образа жизни;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мотивационно-ценностного отношения к физической культуре, установки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472322" w:rsidRP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быту;</w:t>
      </w:r>
    </w:p>
    <w:p w:rsidR="00472322" w:rsidRDefault="00472322" w:rsidP="00472322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472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607118" w:rsidRPr="0097222D" w:rsidRDefault="00607118" w:rsidP="00607118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214091" w:rsidRPr="006B1DC4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относится к базовой части Блока 1 Дисциплины (модули) основной профессиональной образовательной программы по направлению подготовки </w:t>
      </w:r>
      <w:r w:rsidR="006C331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40.03.01 Юриспруденция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направленности (профиля) программы «</w:t>
      </w:r>
      <w:r w:rsidR="00E06A2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Правоохранительная</w:t>
      </w:r>
      <w:r w:rsidR="001D1AA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деятельность</w:t>
      </w: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</w:t>
      </w:r>
    </w:p>
    <w:p w:rsidR="00607118" w:rsidRPr="00607118" w:rsidRDefault="008A661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изучения данной дисциплины необходимы знания, умения и навыки, формируемые у </w:t>
      </w:r>
      <w:proofErr w:type="gramStart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8A661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 получении среднего (полного) общего или среднего профессионального образования.</w:t>
      </w:r>
    </w:p>
    <w:p w:rsidR="00214091" w:rsidRDefault="00607118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инвалидов и лиц с ограниченными возможностями и здоровья организация устанавливает особый порядок освоения дисциплины «Физическая культура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</w:t>
      </w:r>
      <w:r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 учетом состояния их здоровья.</w:t>
      </w:r>
    </w:p>
    <w:p w:rsidR="00607118" w:rsidRPr="006B1DC4" w:rsidRDefault="00607118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214091" w:rsidRPr="006F4B3E" w:rsidRDefault="00214091" w:rsidP="00607118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следующ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общекультурн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ой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0968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214091" w:rsidRPr="000968BA" w:rsidRDefault="00214091" w:rsidP="00607118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607118"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способностью использовать методы и средства физической культуры </w:t>
      </w:r>
      <w:r w:rsidR="00607118" w:rsidRP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для обеспечения полноценной социальной и профессиональной деятельности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(ОК-</w:t>
      </w:r>
      <w:r w:rsidR="006071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8)</w:t>
      </w:r>
      <w:r w:rsidRPr="007E61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46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528"/>
        <w:gridCol w:w="2092"/>
      </w:tblGrid>
      <w:tr w:rsidR="00214091" w:rsidRPr="00ED4B81" w:rsidTr="002C3559">
        <w:trPr>
          <w:trHeight w:val="1123"/>
        </w:trPr>
        <w:tc>
          <w:tcPr>
            <w:tcW w:w="1951" w:type="dxa"/>
            <w:vAlign w:val="center"/>
          </w:tcPr>
          <w:p w:rsidR="00214091" w:rsidRPr="00ED4B81" w:rsidRDefault="00214091" w:rsidP="00607118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Формируемые компетенции (код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компетенции)</w:t>
            </w:r>
          </w:p>
        </w:tc>
        <w:tc>
          <w:tcPr>
            <w:tcW w:w="5528" w:type="dxa"/>
            <w:vAlign w:val="center"/>
          </w:tcPr>
          <w:p w:rsidR="00214091" w:rsidRPr="00ED4B81" w:rsidRDefault="00214091" w:rsidP="00607118">
            <w:pPr>
              <w:ind w:left="143" w:right="108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Планируемые результаты </w:t>
            </w:r>
            <w:proofErr w:type="gramStart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обучения по дисциплине</w:t>
            </w:r>
            <w:proofErr w:type="gramEnd"/>
            <w:r w:rsidRPr="00ED4B81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092" w:type="dxa"/>
            <w:vAlign w:val="center"/>
          </w:tcPr>
          <w:p w:rsidR="00214091" w:rsidRPr="002C3559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Наименование</w:t>
            </w:r>
          </w:p>
          <w:p w:rsidR="00214091" w:rsidRPr="002C3559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оценочного</w:t>
            </w:r>
          </w:p>
          <w:p w:rsidR="00214091" w:rsidRPr="002C3559" w:rsidRDefault="00214091" w:rsidP="00607118">
            <w:pPr>
              <w:ind w:left="170" w:right="144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color w:val="auto"/>
                <w:shd w:val="clear" w:color="auto" w:fill="FFFFFF"/>
              </w:rPr>
              <w:t>средства</w:t>
            </w:r>
          </w:p>
        </w:tc>
      </w:tr>
      <w:tr w:rsidR="00214091" w:rsidRPr="00ED4B81" w:rsidTr="002C3559">
        <w:tc>
          <w:tcPr>
            <w:tcW w:w="1951" w:type="dxa"/>
            <w:vMerge w:val="restart"/>
            <w:vAlign w:val="center"/>
          </w:tcPr>
          <w:p w:rsidR="00214091" w:rsidRPr="00ED4B81" w:rsidRDefault="00214091" w:rsidP="00B06BBF">
            <w:pPr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ОК-</w:t>
            </w:r>
            <w:r w:rsidR="00B06BBF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5528" w:type="dxa"/>
          </w:tcPr>
          <w:p w:rsidR="00214091" w:rsidRPr="00ED4B81" w:rsidRDefault="00214091" w:rsidP="00607118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Знать:</w:t>
            </w:r>
          </w:p>
          <w:p w:rsidR="00472322" w:rsidRPr="00472322" w:rsidRDefault="00472322" w:rsidP="00472322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методические принципы, методы и средства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физического воспитания;</w:t>
            </w:r>
          </w:p>
          <w:p w:rsidR="00472322" w:rsidRPr="00472322" w:rsidRDefault="00472322" w:rsidP="00472322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основы ЗОЖ;</w:t>
            </w:r>
          </w:p>
          <w:p w:rsidR="00472322" w:rsidRPr="00472322" w:rsidRDefault="00472322" w:rsidP="00472322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основы самостоятельных занятий физической культурой;</w:t>
            </w:r>
          </w:p>
          <w:p w:rsidR="00472322" w:rsidRPr="00472322" w:rsidRDefault="00472322" w:rsidP="00472322">
            <w:pPr>
              <w:widowControl/>
              <w:ind w:left="143" w:right="10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производственной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физической культуры и профессионально-прикладной физической подготовки;</w:t>
            </w:r>
          </w:p>
          <w:p w:rsidR="00214091" w:rsidRPr="00ED4B81" w:rsidRDefault="00472322" w:rsidP="00472322">
            <w:pPr>
              <w:widowControl/>
              <w:ind w:left="143" w:right="108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особенности выбора форм, методов и средств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физической культуры и спорта в рабочее и свободное время.</w:t>
            </w:r>
          </w:p>
        </w:tc>
        <w:tc>
          <w:tcPr>
            <w:tcW w:w="2092" w:type="dxa"/>
          </w:tcPr>
          <w:p w:rsidR="00214091" w:rsidRPr="002C3559" w:rsidRDefault="006B64B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Примерная тематика рефератов / докладов</w:t>
            </w:r>
          </w:p>
        </w:tc>
      </w:tr>
      <w:tr w:rsidR="00214091" w:rsidRPr="00ED4B81" w:rsidTr="002C3559">
        <w:tc>
          <w:tcPr>
            <w:tcW w:w="1951" w:type="dxa"/>
            <w:vMerge/>
          </w:tcPr>
          <w:p w:rsidR="00214091" w:rsidRPr="00ED4B81" w:rsidRDefault="00214091" w:rsidP="00607118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214091" w:rsidRPr="00ED4B81" w:rsidRDefault="00214091" w:rsidP="00607118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Уметь:</w:t>
            </w:r>
          </w:p>
          <w:p w:rsidR="00472322" w:rsidRPr="00472322" w:rsidRDefault="00472322" w:rsidP="00472322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применять принципы, средства и методы физического воспитания с целью укрепления здоровья, физического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самосовершенствования и достижения должного уровня физической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подготовленности, формирования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здорового образа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стиля жизни;</w:t>
            </w:r>
          </w:p>
          <w:p w:rsidR="00472322" w:rsidRPr="00472322" w:rsidRDefault="00472322" w:rsidP="00472322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формировать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двигательные умения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физические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качества,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необходимые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выполнения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деятельности;</w:t>
            </w:r>
          </w:p>
          <w:p w:rsidR="00214091" w:rsidRPr="00ED4B81" w:rsidRDefault="00472322" w:rsidP="00472322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использовать формы,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методы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средства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физической культуры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спорта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рабочее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свободное время.</w:t>
            </w:r>
          </w:p>
        </w:tc>
        <w:tc>
          <w:tcPr>
            <w:tcW w:w="2092" w:type="dxa"/>
          </w:tcPr>
          <w:p w:rsidR="00214091" w:rsidRPr="002C3559" w:rsidRDefault="002C355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  <w:tr w:rsidR="00214091" w:rsidRPr="00ED4B81" w:rsidTr="002C3559">
        <w:tc>
          <w:tcPr>
            <w:tcW w:w="1951" w:type="dxa"/>
            <w:vMerge/>
          </w:tcPr>
          <w:p w:rsidR="00214091" w:rsidRPr="00ED4B81" w:rsidRDefault="00214091" w:rsidP="00607118">
            <w:pPr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5528" w:type="dxa"/>
          </w:tcPr>
          <w:p w:rsidR="00214091" w:rsidRPr="00ED4B81" w:rsidRDefault="00214091" w:rsidP="00607118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D4B81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Владеть:</w:t>
            </w:r>
          </w:p>
          <w:p w:rsidR="00472322" w:rsidRPr="00472322" w:rsidRDefault="00472322" w:rsidP="00472322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навыками самостоятельного применения принципов, средств и методов физического воспитания с целью укрепления здоровья, физического самосовершенствования и достижения должного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уровня физической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подготовленности;</w:t>
            </w:r>
          </w:p>
          <w:p w:rsidR="00214091" w:rsidRPr="00ED4B81" w:rsidRDefault="00472322" w:rsidP="00472322">
            <w:pPr>
              <w:shd w:val="clear" w:color="auto" w:fill="FFFFFF"/>
              <w:tabs>
                <w:tab w:val="left" w:pos="926"/>
              </w:tabs>
              <w:ind w:left="113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 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методикой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формирования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двигательных умений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навыков, физических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психических качеств,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необходимых для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полноценной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социальной и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профессиональной</w:t>
            </w: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</w:t>
            </w:r>
            <w:r w:rsidRPr="00472322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деятельности.</w:t>
            </w:r>
          </w:p>
        </w:tc>
        <w:tc>
          <w:tcPr>
            <w:tcW w:w="2092" w:type="dxa"/>
          </w:tcPr>
          <w:p w:rsidR="00214091" w:rsidRPr="002C3559" w:rsidRDefault="002C3559" w:rsidP="00607118">
            <w:pPr>
              <w:tabs>
                <w:tab w:val="left" w:pos="2017"/>
              </w:tabs>
              <w:ind w:left="33" w:right="-1"/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</w:pPr>
            <w:r w:rsidRPr="002C3559">
              <w:rPr>
                <w:rFonts w:ascii="Times New Roman" w:eastAsiaTheme="minorEastAsia" w:hAnsi="Times New Roman" w:cs="Times New Roman"/>
                <w:i/>
                <w:color w:val="auto"/>
                <w:lang w:bidi="ar-SA"/>
              </w:rPr>
              <w:t>Контрольные нормативы</w:t>
            </w:r>
          </w:p>
        </w:tc>
      </w:tr>
    </w:tbl>
    <w:p w:rsidR="00B00481" w:rsidRDefault="00B0048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CC5701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214091" w:rsidRPr="006B1DC4" w:rsidRDefault="00214091" w:rsidP="0060711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7E473C" w:rsidRDefault="007E473C" w:rsidP="0060711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E73E1A" w:rsidRDefault="00E73E1A" w:rsidP="0060711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Pr="00CC5701" w:rsidRDefault="00543B7D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lastRenderedPageBreak/>
        <w:t>очно-</w:t>
      </w:r>
      <w:r w:rsidR="00214091"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2647"/>
        <w:gridCol w:w="1107"/>
        <w:gridCol w:w="1303"/>
        <w:gridCol w:w="1276"/>
      </w:tblGrid>
      <w:tr w:rsidR="007E473C" w:rsidRPr="00CC5701" w:rsidTr="00977B50">
        <w:trPr>
          <w:cantSplit/>
          <w:trHeight w:val="20"/>
        </w:trPr>
        <w:tc>
          <w:tcPr>
            <w:tcW w:w="5812" w:type="dxa"/>
            <w:gridSpan w:val="2"/>
            <w:vMerge w:val="restart"/>
            <w:vAlign w:val="center"/>
          </w:tcPr>
          <w:p w:rsidR="007E473C" w:rsidRPr="00CC5701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Вид учебной деятельности</w:t>
            </w:r>
          </w:p>
        </w:tc>
        <w:tc>
          <w:tcPr>
            <w:tcW w:w="3686" w:type="dxa"/>
            <w:gridSpan w:val="3"/>
            <w:vAlign w:val="center"/>
          </w:tcPr>
          <w:p w:rsidR="007E473C" w:rsidRPr="000F470F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gramStart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.ч</w:t>
            </w:r>
            <w:proofErr w:type="gramEnd"/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асов</w:t>
            </w:r>
            <w:proofErr w:type="spellEnd"/>
          </w:p>
        </w:tc>
      </w:tr>
      <w:tr w:rsidR="007E473C" w:rsidRPr="00CC5701" w:rsidTr="00977B50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7E473C" w:rsidRPr="00CC5701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7E473C" w:rsidRPr="000F470F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579" w:type="dxa"/>
            <w:gridSpan w:val="2"/>
            <w:vAlign w:val="center"/>
          </w:tcPr>
          <w:p w:rsidR="007E473C" w:rsidRPr="000F470F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7E473C" w:rsidRPr="00CC5701" w:rsidTr="00977B50">
        <w:trPr>
          <w:cantSplit/>
          <w:trHeight w:val="20"/>
        </w:trPr>
        <w:tc>
          <w:tcPr>
            <w:tcW w:w="5812" w:type="dxa"/>
            <w:gridSpan w:val="2"/>
            <w:vMerge/>
            <w:vAlign w:val="center"/>
          </w:tcPr>
          <w:p w:rsidR="007E473C" w:rsidRPr="00CC5701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7E473C" w:rsidRPr="000F470F" w:rsidRDefault="007E473C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1303" w:type="dxa"/>
            <w:vAlign w:val="center"/>
          </w:tcPr>
          <w:p w:rsidR="007E473C" w:rsidRPr="000F470F" w:rsidRDefault="007E473C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семестр</w:t>
            </w:r>
          </w:p>
        </w:tc>
        <w:tc>
          <w:tcPr>
            <w:tcW w:w="1276" w:type="dxa"/>
          </w:tcPr>
          <w:p w:rsidR="007E473C" w:rsidRPr="000F470F" w:rsidRDefault="007E473C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0F470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 семестр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16,4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8,2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8,2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Аудиторные занятия, часов всего, в том числе: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</w:tr>
      <w:tr w:rsidR="00240E74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240E74" w:rsidRPr="00CC5701" w:rsidRDefault="00240E74" w:rsidP="00977B50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3686" w:type="dxa"/>
            <w:gridSpan w:val="3"/>
          </w:tcPr>
          <w:p w:rsidR="00240E74" w:rsidRDefault="00240E74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16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</w:tr>
      <w:tr w:rsidR="001218C2" w:rsidRPr="00CC5701" w:rsidTr="00784DB6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686" w:type="dxa"/>
            <w:gridSpan w:val="3"/>
          </w:tcPr>
          <w:p w:rsidR="001218C2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1218C2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2C3277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1107" w:type="dxa"/>
          </w:tcPr>
          <w:p w:rsidR="001218C2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1303" w:type="dxa"/>
          </w:tcPr>
          <w:p w:rsidR="001218C2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276" w:type="dxa"/>
          </w:tcPr>
          <w:p w:rsidR="001218C2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  <w:vAlign w:val="center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1303" w:type="dxa"/>
            <w:vAlign w:val="center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1276" w:type="dxa"/>
            <w:vAlign w:val="center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55,6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27,8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27,8</w:t>
            </w:r>
          </w:p>
        </w:tc>
      </w:tr>
      <w:tr w:rsidR="00240E74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240E74" w:rsidRPr="00CC5701" w:rsidRDefault="00240E74" w:rsidP="00977B50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686" w:type="dxa"/>
            <w:gridSpan w:val="3"/>
            <w:vAlign w:val="center"/>
          </w:tcPr>
          <w:p w:rsidR="00240E74" w:rsidRDefault="00240E74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55,6</w:t>
            </w:r>
          </w:p>
        </w:tc>
        <w:tc>
          <w:tcPr>
            <w:tcW w:w="1303" w:type="dxa"/>
          </w:tcPr>
          <w:p w:rsidR="001218C2" w:rsidRPr="00CC5701" w:rsidRDefault="001218C2" w:rsidP="00977B50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27,8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27,8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2C3277" w:rsidRDefault="001218C2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 изучение основной и дополнительной литературы</w:t>
            </w:r>
          </w:p>
        </w:tc>
        <w:tc>
          <w:tcPr>
            <w:tcW w:w="1107" w:type="dxa"/>
          </w:tcPr>
          <w:p w:rsidR="001218C2" w:rsidRPr="00CC5701" w:rsidRDefault="001218C2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20</w:t>
            </w:r>
          </w:p>
        </w:tc>
        <w:tc>
          <w:tcPr>
            <w:tcW w:w="1303" w:type="dxa"/>
          </w:tcPr>
          <w:p w:rsidR="001218C2" w:rsidRPr="00CC5701" w:rsidRDefault="001218C2" w:rsidP="001218C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</w:t>
            </w:r>
          </w:p>
        </w:tc>
      </w:tr>
      <w:tr w:rsidR="001218C2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1218C2" w:rsidRPr="002C3277" w:rsidRDefault="001218C2" w:rsidP="008F1BE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</w:t>
            </w:r>
            <w:r w:rsidRPr="002C3277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подготовка рефератов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 / докладов; </w:t>
            </w:r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ведение дневника</w:t>
            </w:r>
            <w:r w:rsidR="00BD7ABF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самоконтроля</w:t>
            </w:r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, занятия в </w:t>
            </w:r>
            <w:proofErr w:type="gramStart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фитнес-клубах</w:t>
            </w:r>
            <w:proofErr w:type="gramEnd"/>
            <w:r w:rsidRPr="00D400F6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 и спортивных секциях ВУЗа</w:t>
            </w:r>
          </w:p>
        </w:tc>
        <w:tc>
          <w:tcPr>
            <w:tcW w:w="1107" w:type="dxa"/>
          </w:tcPr>
          <w:p w:rsidR="001218C2" w:rsidRPr="00CC5701" w:rsidRDefault="001218C2" w:rsidP="001218C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35,6</w:t>
            </w:r>
          </w:p>
        </w:tc>
        <w:tc>
          <w:tcPr>
            <w:tcW w:w="1303" w:type="dxa"/>
          </w:tcPr>
          <w:p w:rsidR="001218C2" w:rsidRPr="00CC5701" w:rsidRDefault="001218C2" w:rsidP="001218C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17,8</w:t>
            </w:r>
          </w:p>
        </w:tc>
        <w:tc>
          <w:tcPr>
            <w:tcW w:w="1276" w:type="dxa"/>
          </w:tcPr>
          <w:p w:rsidR="001218C2" w:rsidRPr="00CC5701" w:rsidRDefault="001218C2" w:rsidP="00155B8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17,8</w:t>
            </w:r>
          </w:p>
        </w:tc>
      </w:tr>
      <w:tr w:rsidR="00240E74" w:rsidRPr="00CC5701" w:rsidTr="00977B50">
        <w:trPr>
          <w:cantSplit/>
          <w:trHeight w:val="20"/>
        </w:trPr>
        <w:tc>
          <w:tcPr>
            <w:tcW w:w="5812" w:type="dxa"/>
            <w:gridSpan w:val="2"/>
          </w:tcPr>
          <w:p w:rsidR="00240E74" w:rsidRPr="00CC5701" w:rsidRDefault="00240E74" w:rsidP="00977B50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3.Промежуточная аттестация: </w:t>
            </w:r>
          </w:p>
          <w:p w:rsidR="00240E74" w:rsidRPr="007D347C" w:rsidRDefault="00240E74" w:rsidP="00977B50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7D347C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зачет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в 1 и во 2 семестрах</w:t>
            </w:r>
          </w:p>
        </w:tc>
        <w:tc>
          <w:tcPr>
            <w:tcW w:w="1107" w:type="dxa"/>
            <w:vAlign w:val="center"/>
          </w:tcPr>
          <w:p w:rsidR="00240E74" w:rsidRPr="00CC5701" w:rsidRDefault="001218C2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1303" w:type="dxa"/>
            <w:vAlign w:val="center"/>
          </w:tcPr>
          <w:p w:rsidR="00240E74" w:rsidRPr="00CC5701" w:rsidRDefault="001218C2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  <w:tc>
          <w:tcPr>
            <w:tcW w:w="1276" w:type="dxa"/>
            <w:vAlign w:val="center"/>
          </w:tcPr>
          <w:p w:rsidR="00240E74" w:rsidRPr="00CC5701" w:rsidRDefault="001218C2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+</w:t>
            </w:r>
          </w:p>
        </w:tc>
      </w:tr>
      <w:tr w:rsidR="00240E74" w:rsidRPr="00CC5701" w:rsidTr="00977B50">
        <w:trPr>
          <w:cantSplit/>
          <w:trHeight w:val="20"/>
        </w:trPr>
        <w:tc>
          <w:tcPr>
            <w:tcW w:w="3165" w:type="dxa"/>
            <w:vMerge w:val="restart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2647" w:type="dxa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240E74" w:rsidRPr="00CB38C9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72</w:t>
            </w:r>
          </w:p>
        </w:tc>
        <w:tc>
          <w:tcPr>
            <w:tcW w:w="1303" w:type="dxa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  <w:tc>
          <w:tcPr>
            <w:tcW w:w="1276" w:type="dxa"/>
          </w:tcPr>
          <w:p w:rsidR="00240E74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36</w:t>
            </w:r>
          </w:p>
        </w:tc>
      </w:tr>
      <w:tr w:rsidR="00240E74" w:rsidRPr="00CC5701" w:rsidTr="00977B50">
        <w:trPr>
          <w:cantSplit/>
          <w:trHeight w:val="20"/>
        </w:trPr>
        <w:tc>
          <w:tcPr>
            <w:tcW w:w="3165" w:type="dxa"/>
            <w:vMerge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2647" w:type="dxa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  <w:tc>
          <w:tcPr>
            <w:tcW w:w="1303" w:type="dxa"/>
          </w:tcPr>
          <w:p w:rsidR="00240E74" w:rsidRPr="00CC5701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  <w:tc>
          <w:tcPr>
            <w:tcW w:w="1276" w:type="dxa"/>
          </w:tcPr>
          <w:p w:rsidR="00240E74" w:rsidRDefault="00240E74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</w:t>
            </w:r>
          </w:p>
        </w:tc>
      </w:tr>
    </w:tbl>
    <w:p w:rsidR="00214091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214091" w:rsidRPr="0097222D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9F1918" w:rsidRDefault="009F1918" w:rsidP="009F191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F1918" w:rsidRPr="00B836AE" w:rsidRDefault="009F1918" w:rsidP="00B836AE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Теоретический раздел</w:t>
      </w:r>
      <w:r w:rsidR="00B836A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(темы для самостоятельной работы)</w:t>
      </w:r>
    </w:p>
    <w:p w:rsidR="00B836AE" w:rsidRPr="009F1918" w:rsidRDefault="00B836AE" w:rsidP="009F191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1. Физическая культура в общекультурной и профессиональной подготовке студентов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физическая культура, спорт, ценности физической культуры, физическое совершенство, физическое воспитание, физическое развитие, психофизическая подготовка, физическая и функциональная подготовленность, двигательная активность, жизненно необходимые умения и навыки, профессиональная направленность физического воспитания.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Физическая культура и спорт как социальные феномены общества. Современное состояние физической культуры и спорта. Основы законодательства Российской Федерации о физической культуре и спорте. Физическая культура личности,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Деятельностная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сущность физической культуры в различных сферах жизни. Ценности физической культуры. Физическая культура как учебная дисциплина высшего профессионального образования и целостного развития личности. Ценностные ориентации и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отношение студентов к физической культуре и спорту. Основные положения организации физического воспитания в высшем учебном заведении.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2. Легкая атлетика в системе физического воспитания студентов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Олимпийские игры, легкая атлетика, классификация, виды легкой атлетики, спортивная ходьба, бег, дистанция, техника, тактика, прыжки, метания, многоборья оздоровительный бег и ходьба, нормативы и требования.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Содержание. История возникновения и развития легкой атлетики. Классификация и общая характеристика видов легкой атлетики. Техника и тактика бега на короткие и средние дистанции. Специфика организации и содержания занятий легкой атлетикой в учебных отделениях. Зачетные нормативы и требования в беговых видах легкой атлетики в вузе. Особенности техники оздоровительного бега и ходьбы. Организация и содержание занятий оздоровительным бегом и ходьбой в вузе. Гигиена бегуна. Врачебно-педагогический контроль и самоконтроль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занимающихся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легкой атлетикой.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3. Баскетбол в системе физического воспитания студентов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баскетбол, классификация, техника и тактика игры, защита, нападение, подготовленность, стойки, перемещения, передача, ловля, бросок, ведение, дриблинг,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ролты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подбор от щита, выбивание, вырывание, перехват, зонная и персональная защита, прессинг, быстрый прорыв, тактические действия, тактические комбинации, способы ведения игры, системы игры, формы ведения игры.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История возникновения и развития баскетбола. Сущность и краткая характеристика игры. Основные положения официальных правил соревнований по баскетболу: инвентарь, оборудование, состав команды, ведение игры. Основы техники и тактики игры. Специфика организации занятий баскетболом в учебных отделениях.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4. Волейбол в системе физического воспитания студентов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волейбол, классификация, терминология, техника и тактика игры, защита, нападение, физическая и тактико-техническая подготовка, технический прием, структура, стойки, перемещения, подача, передача, прием, нападающий удар, блокирование, тактические действия, способы ведения игры, системы игры, тактические комбинации, формы ведения игры.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История возникновения и развития волейбола. Сущность и краткая характеристика игры. Основные положения официальных правил соревнований по волейболу: инвентарь, оборудование, состав команды, ведение игры. Специфика организации и содержания занятий волейболом в учебных отделениях. Физические качества – основа двигательных возможностей волейболиста. Классификация и основные понятия техники и тактики игры. Основы техники и тактики игры.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5. Основы здорового образа жизни студента. Роль физической культуры в обеспечении здоровья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Основные понятия: здоровье, здоровье физическое и психическое, здоровый образ жизни, здоровый стиль жизни, дееспособность, трудоспособность,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саморегуляция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самооценка.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Здоровье человека как ценность и факторы, его определяющие. Взаимосвязь общей культуры студента и его образа жизни. Структура жизнедеятельности студента и ее отражение в образе жизни. Здоровый образ жизни и его составляющие. Личное отношение к здоровью как условие формирования здорового образа жизни. Основные требования к организации здорового образа жизни. Физическое самовоспитание и самосовершенствование в здоровом образе жизни. Критерии эффективности здорового образа жизни.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Социально-биологические основы физической культуры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организм человека, функциональная система организма человека, 29рморегуляция и самосовершенствование организма, гомеостаз, резистентность, рефлекс, адаптация, социально-биологические основы физической культуры, экологические факторы, гиподинамия и гипокинезия, гипоксия, максимальное потребление кислорода.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Организм человека как единая саморазвивающаяся и саморегулирующаяся система. Воздействие природных и социально-экологических факторов на организм и жизнедеятельность человека. Средства физической культуры в управлении совершенствованием функциональных возможностей организма в целях обеспечения умственной и физической деятельности. Физиологические механизмы и закономерности совершенствования отдельных систем организма под воздействием направленной физической тренировки. Двигательная функция и повышение устойчивости организма человека к различным условиям внешней среды.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7. Психофизиологические основы учебного труда и интеллектуальной деятельности. Средства физической культуры в регулировании работоспособности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психофизиологическая характеристика труда, работоспособность, утомление, переутомление, усталость, рекреация, релаксация, самочувствие.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Психофизиологическая характеристика интеллектуальной деятельности и учебного труда студента. Динамика работоспособности студентов в учебном году и факторы, ее определяющие. Основные причины изменения состояния студентов в период экзаменационной сессии, критерии нервно-эмоционального и психофизического утомления. Особенности использования средств физической культуры для оптими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зации работоспособности, профи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лактики нервно-эмоционального и психофизического утомления студентов, повышения эффективности учебного труда.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8. Общая физическая, специальная и спортивная подготовка в системе физического воспитания студентов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методические принципы физического воспитания, методы физического воспитания, двигательные умения и навыки, физические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качества, психические свойства, формы занятий, учебно-тренировочное занятие, общая и моторная плотность занятия, общая физическая подготовка (ОФП), специальная физическая подготовка (ОФП), спортивная подготовка, зоны и интенсивность физических нагрузок, </w:t>
      </w:r>
      <w:proofErr w:type="spell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энерготраты</w:t>
      </w:r>
      <w:proofErr w:type="spell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 физической нагрузке.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Методические принципы физического воспитания. Методы физического воспитания. Основы обучения движениям.</w:t>
      </w:r>
    </w:p>
    <w:p w:rsidR="006F606E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Основы совершенствования физических качеств. Формирование психических каче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ств в пр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оцессе физического воспитания. Формы занятий физическими упражнениями.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 тренировочное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занятие как основная форма обучения физическим упражнениям. Структура и направленность учебно-тренировочного занятия. Общая физическая подготовка, ее цели  и задачи. Специальная физическая подготовка, ее цели и задачи. Спортивная подготовка, ее цели и задачи. Структура подготовленности спортсмена. Зоны интенсивности физических нагрузок. Значение мышечной релаксации. Возможность и условия коррекции физического развития, телосложения, двигательной и функциональной подготовленности средствами физической культуры и спорта в студенческом возрасте.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9. Осн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овы методики самостоятельных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занятий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ими </w:t>
      </w: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упражнениями 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Основные понятия: формы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оятельных занятий, мотивация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выбора, современные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системы физических упражнений, элективный курс.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Мотивация и целенаправленность самостоятельных занятий. Формы и содержание самостоятельных занятий. Организация самостоятельных занятий физическими упражнениями различной направленности. Характер содержания занятий в зависимости от возраста. Особенности самостоятельных занятий для женщин. Границы интенсивности нагрузок в условиях самостоятельных занятий у лиц разного возраста. Взаимосвязь между интенсивностью нагрузок и уровнем физической подготовленности. Гигиена самостоятельных занятий. Самоконтроль за эффективностью самостоятельных занятий. Участие в спортивных соревнованиях.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10. Врачебный, педагогический контроль и самоконтроль при занятиях физическими упражнениями и спортом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врачебный контроль, диагноз, диагностика состояния здоровья, функциональные пробы, критерии физического развития, антропометрические показатели, педагогический контроль, тест, номограмма, самоконтроль.</w:t>
      </w:r>
      <w:proofErr w:type="gramEnd"/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Диагностика и самодиагностика состояния орга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низма при регулярных занятиях физическими упражнениями и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спорта. Врачебны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й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цели, задачи, содержание. Педагогический контроль: цели, задачи,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Самоконтроль, его основные методы, показатели и критерии самооценки, дневник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самоконтроля. Использование методов стандартов, антропометрических индексов, номограмм функциональных проб, упражнений-тестов для оценки физического развития, телосложения,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врачебно-педагогического и самоконтроля.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11. Профессионально-прикладная физическая подготовка студентов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понятия: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профессионально-прикладная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подготовка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(ППФП),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условия и характер труда, прикладные знания, физические, психические и специальные качества, прикладные умения и навыки, прикладные виды спорта.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Личная и социально-экономическая необходимость специальной психофизической подготовки человека к труду. Определение понятия ППФП, ее цели, задачи,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средства. Место ППФП в системе физического воспитания студентов. Факторы, определяющие конкретное содержание ППФП. Методика подбора средств ППФП. Организация, формы и средства ППФП студентов. </w:t>
      </w:r>
      <w:proofErr w:type="gramStart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эффективностью ППФП в вузе. Основные факторы, определяющие ППФП будущего специалиста конкретного профиля. Дополнительные факторы, оказывающие влияние на содержание ППФП по избранной специальности. Основное содержание ППФП будущего бакалавра и специалиста. Прикладные виды спорта и их элементы. Зачетные требования и нормативы по ППФП.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12. Физическая культура в профессиональной деятельности бакалавра и специалиста</w:t>
      </w:r>
    </w:p>
    <w:p w:rsidR="009F1918" w:rsidRP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F191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понятия: производственная физическая культура, физическая культура в рабочее и свободное время, профессиональное утомление, заболевания и травматизм.</w:t>
      </w:r>
    </w:p>
    <w:p w:rsidR="009F1918" w:rsidRDefault="009F1918" w:rsidP="009F19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83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Содержание. Производственная физическая культура. Производственная гимнастика. Особенности выбора форм, методов и средств физической культуры в рабочее и свободное время специалистов. Профилактика профессиональных заболеваний и травматизма средствами физической культуры. Дополнительные средства повышения общей и профессиональной работоспособности. Влияние индивидуальных особенностей, географо-климатических условий и других факторов на содержание физической культуры специалистов, работающих на производстве. Роль будущих специалистов по внедрению физической культуры в производственном коллективе.</w:t>
      </w:r>
    </w:p>
    <w:p w:rsidR="00214091" w:rsidRDefault="00214091" w:rsidP="0060711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B836AE" w:rsidRDefault="00B836AE" w:rsidP="00B836AE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Практический раздел (т</w:t>
      </w:r>
      <w:r w:rsidRPr="00B836AE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емы методико-практических занятий</w:t>
      </w: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)</w:t>
      </w:r>
    </w:p>
    <w:p w:rsidR="00B836AE" w:rsidRDefault="00B836AE" w:rsidP="00B836AE">
      <w:pPr>
        <w:widowControl/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13.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Методики эффективных и экономичных способов овладения жизненно важными умениями и навыками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14.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Простейшие методики самооценки работоспособности, усталости, утомления и применения средств физической культуры для их направленной коррекции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lastRenderedPageBreak/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15.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составления индивидуальных программ физического самовоспитания и занятий с оздоровительной, тренировочной и восстановительной направленностью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16.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Основы методики самомассажа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17.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корригирующей гимнастики для глаз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18.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составления и проведения простейших самостоятельных занятий физическими упражнениями гигиенической и тренировочной направленности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19.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оценки и коррекции осанки и телосложения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20.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самоконтроля состояния здоровья и физического развития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21.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контроля над функциональным состоянием организма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22.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индивидуального подхода и применение сре</w:t>
      </w:r>
      <w:proofErr w:type="gramStart"/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дств дл</w:t>
      </w:r>
      <w:proofErr w:type="gramEnd"/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я направленного развития отдельных физических качеств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23.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Методы регулирования психоэмоционального состояния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24.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самостоятельного освоения отдельных элементов профессионально-прикладной физической культуры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25.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физической культуры в режиме трудового дня</w:t>
      </w:r>
    </w:p>
    <w:p w:rsid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Тема</w:t>
      </w:r>
      <w:r w:rsidR="0015613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26. </w:t>
      </w:r>
      <w:r w:rsidRPr="00B836AE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Методика проведения производственной гимнастики с учетом заданных условий и характера труда</w:t>
      </w:r>
    </w:p>
    <w:p w:rsidR="00B836AE" w:rsidRPr="00B836AE" w:rsidRDefault="00B836AE" w:rsidP="00B836A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Pr="00CC5701" w:rsidRDefault="00214091" w:rsidP="00607118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9B64D0" w:rsidRDefault="00214091" w:rsidP="009B64D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3D75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 w:rsidR="001561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</w:t>
      </w:r>
      <w:r w:rsidR="006F606E"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P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 w:rsid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="009B64D0" w:rsidRPr="00B004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зучени</w:t>
      </w:r>
      <w:r w:rsid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="009B64D0" w:rsidRPr="00B004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дисциплины «Элективные дисциплины по физической культуре и спорту»</w:t>
      </w:r>
      <w:r w:rsidR="009B64D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Pr="00CC5701" w:rsidRDefault="00214091" w:rsidP="00607118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214091" w:rsidRPr="00CC5701" w:rsidRDefault="00214091" w:rsidP="00607118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214091" w:rsidRPr="00CC5701" w:rsidRDefault="00214091" w:rsidP="00607118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Default="00543B7D" w:rsidP="00214091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="00214091"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p w:rsidR="00817078" w:rsidRDefault="00817078" w:rsidP="00214091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817078" w:rsidRPr="00966FB6" w:rsidTr="00977B50">
        <w:trPr>
          <w:cantSplit/>
        </w:trPr>
        <w:tc>
          <w:tcPr>
            <w:tcW w:w="540" w:type="dxa"/>
            <w:vMerge w:val="restart"/>
            <w:vAlign w:val="center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817078" w:rsidRPr="0062463D" w:rsidRDefault="00817078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817078" w:rsidRPr="0062463D" w:rsidRDefault="00817078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817078" w:rsidRPr="0062463D" w:rsidRDefault="00817078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817078" w:rsidRPr="00CC5701" w:rsidTr="00977B50">
        <w:trPr>
          <w:cantSplit/>
          <w:trHeight w:val="406"/>
        </w:trPr>
        <w:tc>
          <w:tcPr>
            <w:tcW w:w="540" w:type="dxa"/>
            <w:vMerge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самос</w:t>
            </w:r>
            <w:proofErr w:type="spell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817078" w:rsidRPr="0062463D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62463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817078" w:rsidRPr="00CC5701" w:rsidRDefault="0081707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55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общекультурной и профессиональной подготовке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Легкая атлетика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Баскетбол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Волейбол в системе физического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воспитания 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5.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здорового образа жизни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студента. Роль физической культуры в обеспечении здоровья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Социально-биологические основы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7.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2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Психофизиологические основы учебного труда и интеллектуальной деятельности. Средства физической культуры в регулировании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работоспособности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176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Общая физическая, специальная и спортивная подготовка в системе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воспитания 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1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самостоятельных занятий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10.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64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Врачебный, педагогический контроль и самоконтроль при занятиях физическими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упражнениями и спортом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11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Профессионально-прикладная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физическая подготовка студентов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12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Физическая культура в профессиональной деятельности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бакалавра и специалиста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13</w:t>
            </w:r>
          </w:p>
        </w:tc>
        <w:tc>
          <w:tcPr>
            <w:tcW w:w="3713" w:type="dxa"/>
          </w:tcPr>
          <w:p w:rsidR="0038677D" w:rsidRPr="0062463D" w:rsidRDefault="0038677D" w:rsidP="0062463D">
            <w:pPr>
              <w:pStyle w:val="TableParagraph"/>
              <w:ind w:left="35" w:right="335"/>
              <w:rPr>
                <w:sz w:val="24"/>
                <w:lang w:val="ru-RU"/>
              </w:rPr>
            </w:pPr>
            <w:r w:rsidRPr="0062463D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38677D" w:rsidRPr="005848BC" w:rsidRDefault="008026FF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14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992" w:type="dxa"/>
          </w:tcPr>
          <w:p w:rsidR="0038677D" w:rsidRPr="005848BC" w:rsidRDefault="008026FF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16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17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18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3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21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70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контроля над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функциональным состоянием организма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22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2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B94EC4">
              <w:rPr>
                <w:sz w:val="24"/>
                <w:lang w:val="ru-RU"/>
              </w:rPr>
              <w:t>дств дл</w:t>
            </w:r>
            <w:proofErr w:type="gramEnd"/>
            <w:r w:rsidRPr="00B94EC4">
              <w:rPr>
                <w:sz w:val="24"/>
                <w:lang w:val="ru-RU"/>
              </w:rPr>
              <w:t>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направленного развития отдельных физических качеств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23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регулирования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психоэмоционального состояния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24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51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самостоятельного освоения отдельных элементов профессионально-прикладной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физической культуры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25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физической культуры в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режиме трудового дня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38677D" w:rsidRPr="005848BC" w:rsidRDefault="0062463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26</w:t>
            </w:r>
          </w:p>
        </w:tc>
        <w:tc>
          <w:tcPr>
            <w:tcW w:w="3713" w:type="dxa"/>
          </w:tcPr>
          <w:p w:rsidR="0038677D" w:rsidRPr="00B94EC4" w:rsidRDefault="0038677D" w:rsidP="00D34E63">
            <w:pPr>
              <w:pStyle w:val="TableParagraph"/>
              <w:ind w:left="35" w:right="387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проведения производственной гимнастики с учетом заданных условий 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характера труда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1,6</w:t>
            </w:r>
          </w:p>
        </w:tc>
        <w:tc>
          <w:tcPr>
            <w:tcW w:w="851" w:type="dxa"/>
          </w:tcPr>
          <w:p w:rsidR="0038677D" w:rsidRPr="005848BC" w:rsidRDefault="008026FF" w:rsidP="00977B5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1,6</w:t>
            </w: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2E6FA8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27</w:t>
            </w:r>
            <w:r w:rsidR="0038677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3713" w:type="dxa"/>
          </w:tcPr>
          <w:p w:rsidR="0038677D" w:rsidRPr="00B2333F" w:rsidRDefault="0038677D" w:rsidP="00977B50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2E6FA8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</w:t>
            </w:r>
            <w:r w:rsidR="002E6FA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.</w:t>
            </w:r>
          </w:p>
        </w:tc>
        <w:tc>
          <w:tcPr>
            <w:tcW w:w="3713" w:type="dxa"/>
          </w:tcPr>
          <w:p w:rsidR="0038677D" w:rsidRPr="00B2333F" w:rsidRDefault="0038677D" w:rsidP="00977B50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38677D" w:rsidRPr="00CC5701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38677D" w:rsidRPr="00CC5701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38677D" w:rsidRPr="00CC5701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38677D" w:rsidRPr="00CC5701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0,4</w:t>
            </w:r>
          </w:p>
        </w:tc>
        <w:tc>
          <w:tcPr>
            <w:tcW w:w="992" w:type="dxa"/>
          </w:tcPr>
          <w:p w:rsidR="0038677D" w:rsidRPr="00CC5701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8677D" w:rsidRPr="00CC5701" w:rsidTr="00977B50">
        <w:trPr>
          <w:cantSplit/>
        </w:trPr>
        <w:tc>
          <w:tcPr>
            <w:tcW w:w="540" w:type="dxa"/>
          </w:tcPr>
          <w:p w:rsidR="0038677D" w:rsidRPr="00CC5701" w:rsidRDefault="0038677D" w:rsidP="00977B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38677D" w:rsidRPr="00CC5701" w:rsidRDefault="0038677D" w:rsidP="00977B5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-</w:t>
            </w:r>
          </w:p>
        </w:tc>
        <w:tc>
          <w:tcPr>
            <w:tcW w:w="1134" w:type="dxa"/>
          </w:tcPr>
          <w:p w:rsidR="0038677D" w:rsidRPr="005848BC" w:rsidRDefault="008026FF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16</w:t>
            </w:r>
          </w:p>
        </w:tc>
        <w:tc>
          <w:tcPr>
            <w:tcW w:w="992" w:type="dxa"/>
          </w:tcPr>
          <w:p w:rsidR="0038677D" w:rsidRPr="005848BC" w:rsidRDefault="008026FF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55,6</w:t>
            </w:r>
          </w:p>
        </w:tc>
        <w:tc>
          <w:tcPr>
            <w:tcW w:w="851" w:type="dxa"/>
          </w:tcPr>
          <w:p w:rsidR="0038677D" w:rsidRPr="005848BC" w:rsidRDefault="0038677D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72</w:t>
            </w:r>
          </w:p>
        </w:tc>
        <w:tc>
          <w:tcPr>
            <w:tcW w:w="992" w:type="dxa"/>
          </w:tcPr>
          <w:p w:rsidR="0038677D" w:rsidRPr="00CC5701" w:rsidRDefault="008026FF" w:rsidP="00977B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4</w:t>
            </w:r>
          </w:p>
        </w:tc>
      </w:tr>
    </w:tbl>
    <w:p w:rsidR="00817078" w:rsidRDefault="00817078" w:rsidP="00977B50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214091" w:rsidRPr="00CC5701" w:rsidRDefault="00214091" w:rsidP="00977B50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214091" w:rsidRPr="00CC5701" w:rsidRDefault="00214091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214091" w:rsidRPr="0097222D" w:rsidRDefault="00214091" w:rsidP="00977B50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Pr="00CC5701" w:rsidRDefault="00214091" w:rsidP="00977B50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214091" w:rsidRPr="00BE6FE7" w:rsidRDefault="00214091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Занятия семинарского типа по дисциплине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3A22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и спорт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проводятся в виде практических занятий с целью формирования компетенций обучающихся, закрепления полученных теоретических знаний на лекциях и в процессе самостоятельного изучения </w:t>
      </w:r>
      <w:proofErr w:type="gramStart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специальной литературы.</w:t>
      </w:r>
    </w:p>
    <w:p w:rsidR="00214091" w:rsidRPr="006B1DC4" w:rsidRDefault="00214091" w:rsidP="00977B5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B1D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Содержание практических занятий по дисциплине представлено в таблице</w:t>
      </w:r>
    </w:p>
    <w:p w:rsidR="00214091" w:rsidRPr="0097222D" w:rsidRDefault="00543B7D" w:rsidP="00214091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="00214091" w:rsidRPr="0062463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заочная форма обучения</w:t>
      </w:r>
      <w:r w:rsidR="00214091"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673"/>
        <w:gridCol w:w="4091"/>
        <w:gridCol w:w="1031"/>
      </w:tblGrid>
      <w:tr w:rsidR="00214091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214091" w:rsidRPr="0097222D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014C58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3F4F09" w:rsidRDefault="00A15D70" w:rsidP="00155B85">
            <w:pPr>
              <w:pStyle w:val="TableParagraph"/>
              <w:ind w:left="35" w:right="18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13. </w:t>
            </w: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3F4F09" w:rsidRDefault="00A15D70" w:rsidP="00DE2424">
            <w:pPr>
              <w:pStyle w:val="TableParagraph"/>
              <w:ind w:left="35" w:right="184"/>
              <w:rPr>
                <w:sz w:val="24"/>
                <w:lang w:val="ru-RU"/>
              </w:rPr>
            </w:pPr>
            <w:r w:rsidRPr="003F4F09">
              <w:rPr>
                <w:sz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3F4F09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3F4F09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014C58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ind w:left="35" w:right="1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14. </w:t>
            </w: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DE2424">
            <w:pPr>
              <w:pStyle w:val="TableParagraph"/>
              <w:ind w:left="35" w:right="10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Простейшие методики самооценки работоспособности, усталости, утомления и применения средств физической культуры для 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направленной коррекции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5848BC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15. </w:t>
            </w: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индивидуальных программ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16. </w:t>
            </w: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7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Основы методики самомассажа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17. </w:t>
            </w: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корригирующей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гимнастики для глаз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ind w:left="35" w:right="3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18. </w:t>
            </w: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ind w:left="35" w:right="34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Методика составления и проведения простейших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19. </w:t>
            </w: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9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оценки и коррекции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осанки и телосложения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Тема 20. </w:t>
            </w: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B94EC4" w:rsidRDefault="00A15D70" w:rsidP="00155B85">
            <w:pPr>
              <w:pStyle w:val="TableParagraph"/>
              <w:spacing w:line="268" w:lineRule="exact"/>
              <w:ind w:left="35"/>
              <w:rPr>
                <w:sz w:val="24"/>
                <w:lang w:val="ru-RU"/>
              </w:rPr>
            </w:pPr>
            <w:r w:rsidRPr="00B94EC4">
              <w:rPr>
                <w:sz w:val="24"/>
                <w:lang w:val="ru-RU"/>
              </w:rPr>
              <w:t>Методы самоконтроля</w:t>
            </w:r>
            <w:r w:rsidRPr="00B94EC4">
              <w:rPr>
                <w:spacing w:val="-12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состояния</w:t>
            </w:r>
            <w:r>
              <w:rPr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здоровья и физического</w:t>
            </w:r>
            <w:r w:rsidRPr="00B94EC4">
              <w:rPr>
                <w:spacing w:val="-9"/>
                <w:sz w:val="24"/>
                <w:lang w:val="ru-RU"/>
              </w:rPr>
              <w:t xml:space="preserve"> </w:t>
            </w:r>
            <w:r w:rsidRPr="00B94EC4">
              <w:rPr>
                <w:sz w:val="24"/>
                <w:lang w:val="ru-RU"/>
              </w:rPr>
              <w:t>развития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Default="00A15D70" w:rsidP="00DE24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A15D70" w:rsidRPr="0097222D" w:rsidTr="00607118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97222D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97222D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0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97222D" w:rsidRDefault="00A15D70" w:rsidP="006071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5D70" w:rsidRPr="0097222D" w:rsidRDefault="00A15D70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16</w:t>
            </w:r>
          </w:p>
        </w:tc>
      </w:tr>
    </w:tbl>
    <w:p w:rsidR="00214091" w:rsidRDefault="00214091" w:rsidP="00B3031C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214091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Pr="0097222D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B3031C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Цель самостоятельной работы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поставленной цели предполагает решение следующих задач: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качественное освоение теоретического материала по изучаемой дисциплине, углубление и расширение теоретических знаний с целью их 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применения на уровне </w:t>
      </w:r>
      <w:proofErr w:type="spellStart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межпредметных</w:t>
      </w:r>
      <w:proofErr w:type="spellEnd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связей;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систематизация и закрепление полученных теоретических знаний и практических навыков;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 научно-исследовательских навыков;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является неотъемлемой частью образовательного процесса.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должна: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быть </w:t>
      </w:r>
      <w:proofErr w:type="gramStart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подготовлена в порядке выполнения группового задания, в работе делается соответствующая оговорка;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представлять собой законченную разработку (этап разработки), в которой анализируются актуальные проблемы по определенной теме и ее отдельных аспектов;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отражать необходимую и достаточную компетентность автора;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иметь учебную, научную и/или практическую направленность;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</w:t>
      </w:r>
    </w:p>
    <w:p w:rsidR="00BF0177" w:rsidRPr="00BF0177" w:rsidRDefault="00BF0177" w:rsidP="00BF0177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содержать краткие и четкие формулировки, убедительную аргументацию, доказательность и обоснованность выводов;</w:t>
      </w:r>
    </w:p>
    <w:p w:rsidR="00214091" w:rsidRPr="00327872" w:rsidRDefault="00BF0177" w:rsidP="00BF0177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BF0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88042A" w:rsidRPr="0088042A" w:rsidRDefault="0088042A" w:rsidP="0088042A">
      <w:pPr>
        <w:pStyle w:val="ac"/>
        <w:ind w:firstLine="756"/>
        <w:jc w:val="both"/>
        <w:rPr>
          <w:b w:val="0"/>
        </w:rPr>
      </w:pPr>
      <w:r w:rsidRPr="0088042A">
        <w:rPr>
          <w:b w:val="0"/>
        </w:rPr>
        <w:t>В качестве самостоятельной работы студентам предлагается подготовка рефератов</w:t>
      </w:r>
      <w:r w:rsidR="00CD1041" w:rsidRPr="00CD1041">
        <w:rPr>
          <w:b w:val="0"/>
        </w:rPr>
        <w:t xml:space="preserve"> </w:t>
      </w:r>
      <w:r w:rsidR="00CD1041" w:rsidRPr="0088042A">
        <w:rPr>
          <w:b w:val="0"/>
        </w:rPr>
        <w:t>/докладов</w:t>
      </w:r>
      <w:r w:rsidRPr="0088042A">
        <w:rPr>
          <w:b w:val="0"/>
        </w:rPr>
        <w:t xml:space="preserve">, в том числе с представлением электронной </w:t>
      </w:r>
      <w:r w:rsidR="00A815C2" w:rsidRPr="00A815C2">
        <w:rPr>
          <w:b w:val="0"/>
        </w:rPr>
        <w:t xml:space="preserve">презентации, </w:t>
      </w:r>
      <w:r w:rsidR="00A815C2" w:rsidRPr="00A815C2">
        <w:rPr>
          <w:b w:val="0"/>
          <w:bCs/>
        </w:rPr>
        <w:t xml:space="preserve">ведение дневника самоконтроля, занятия в </w:t>
      </w:r>
      <w:proofErr w:type="gramStart"/>
      <w:r w:rsidR="00A815C2" w:rsidRPr="00A815C2">
        <w:rPr>
          <w:b w:val="0"/>
          <w:bCs/>
        </w:rPr>
        <w:t>фитнес-клубах</w:t>
      </w:r>
      <w:proofErr w:type="gramEnd"/>
      <w:r w:rsidR="00A815C2" w:rsidRPr="00A815C2">
        <w:rPr>
          <w:b w:val="0"/>
          <w:bCs/>
        </w:rPr>
        <w:t xml:space="preserve"> и спортивных секциях ВУЗа.</w:t>
      </w:r>
    </w:p>
    <w:p w:rsidR="00BF0177" w:rsidRPr="000505F4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1. Физическая культура в общекультурной и </w:t>
      </w: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профессиональной подготовке студентов</w:t>
      </w:r>
    </w:p>
    <w:p w:rsidR="00BF0177" w:rsidRPr="000505F4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880BD8"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изучение</w:t>
      </w: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основной и дополнительной литературы; подготовка </w:t>
      </w:r>
      <w:r w:rsidR="00880BD8"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рефератов</w:t>
      </w:r>
      <w:r w:rsidR="00324240"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/ докладов</w:t>
      </w: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F0177" w:rsidRPr="000505F4" w:rsidRDefault="00BF0177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</w:t>
      </w:r>
      <w:r w:rsidR="00324240"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примерная тематика рефератов / докладов</w:t>
      </w: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2.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Легкая атлетика в системе физического воспитания студентов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3.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Баскетбол в системе физического воспитания студентов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4.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Волейбол в системе физического воспитания студентов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5.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Основы здорового образа жизни студента. Роль физической культуры в обеспечении здоровья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6.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Социально-биологические основы физической культуры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7.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8.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Общая физическая, специальная и спортивная подготовка в системе физического воспитания студентов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 xml:space="preserve">Тема 9.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Основы методики самостоятельных занятий физическими упражнениями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10.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Врачебный, педагогический контроль и самоконтроль при занятиях физическими упражнениями и спортом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11.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Профессионально-прикладная физическая подготовка студентов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BF0177" w:rsidRPr="000505F4" w:rsidRDefault="00880BD8" w:rsidP="00BF01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Тема 12. </w:t>
      </w:r>
      <w:r w:rsidR="00BF0177" w:rsidRPr="000505F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 в профессиональной деятельности бакалавра и специалиста</w:t>
      </w:r>
    </w:p>
    <w:p w:rsidR="00324240" w:rsidRPr="000505F4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505F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изучение основной и дополнительной литературы; подготовка рефератов / докладов.</w:t>
      </w:r>
    </w:p>
    <w:p w:rsidR="00324240" w:rsidRPr="0091542A" w:rsidRDefault="00324240" w:rsidP="00324240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примерная тематика рефератов / 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13. Методики эффективных и экономичных способов овладения жизненно важными умениями и навыками</w:t>
      </w:r>
    </w:p>
    <w:p w:rsidR="00A815C2" w:rsidRPr="0091542A" w:rsidRDefault="00A815C2" w:rsidP="00A815C2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A815C2" w:rsidRPr="0091542A" w:rsidRDefault="00A815C2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для проверки выполнения: </w:t>
      </w:r>
      <w:r w:rsidR="007609EC"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нормативы; п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римерная тематика рефератов /докладов</w:t>
      </w:r>
      <w:r w:rsidR="007609EC"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14. Простейшие методики самооценки работоспособности, усталости, утомления и применения средств физической культуры для их направленной коррекции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15. Методика составления индивидуальных программ физического самовоспитания и занятий с оздоровительной, </w:t>
      </w: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тренировочной и восстановительной направленностью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16. Основы методики самомассажа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17. Методика корригирующей гимнастики для глаз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18. Методика составления и проведения простейших самостоятельных занятий физическими упражнениями гигиенической и тренировочной направленности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19. Методы оценки и коррекции осанки и телосложения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20. Методы самоконтроля состояния здоровья и физического развития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21. Методы контроля над функциональным состоянием организма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22. Методика индивидуального подхода и применение сре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дств дл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я направленного развития отдельных физических качеств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23. Методы регулирования психоэмоционального состояния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24. Методика самостоятельного освоения отдельных элементов профессионально-прикладной физической культуры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25. Методика физической культуры в режиме трудового дня</w:t>
      </w:r>
    </w:p>
    <w:p w:rsidR="007609EC" w:rsidRPr="0091542A" w:rsidRDefault="007609EC" w:rsidP="007609EC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студентов, временно освобожденных от практических занятий по физической культуре).</w:t>
      </w:r>
    </w:p>
    <w:p w:rsidR="007609EC" w:rsidRPr="0091542A" w:rsidRDefault="007609EC" w:rsidP="007609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214091" w:rsidRPr="0091542A" w:rsidRDefault="00A815C2" w:rsidP="00A815C2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Тема 26. Методика проведения производственной гимнастики с учетом заданных условий и характера труда</w:t>
      </w:r>
    </w:p>
    <w:p w:rsidR="002A2525" w:rsidRPr="0091542A" w:rsidRDefault="002A2525" w:rsidP="002A2525">
      <w:pPr>
        <w:autoSpaceDE w:val="0"/>
        <w:autoSpaceDN w:val="0"/>
        <w:adjustRightInd w:val="0"/>
        <w:ind w:left="57" w:firstLine="65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</w:t>
      </w:r>
      <w:r w:rsidRPr="0091542A">
        <w:t xml:space="preserve"> </w:t>
      </w: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ведение дневника самоконтроля, занятия в </w:t>
      </w:r>
      <w:proofErr w:type="gramStart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фитнес-клубах</w:t>
      </w:r>
      <w:proofErr w:type="gramEnd"/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спортивных секциях ВУЗа; подготовка рефератов / докладов (для студентов с ограниченными возможностями и студентов, временно освобожденных от практических занятий по физической культуре).</w:t>
      </w:r>
    </w:p>
    <w:p w:rsidR="002A2525" w:rsidRPr="0091542A" w:rsidRDefault="002A2525" w:rsidP="002A252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Оценочные средства для проверки выполнения: контрольные нормативы; примерная тематика рефератов /докладов.</w:t>
      </w:r>
    </w:p>
    <w:p w:rsidR="00A815C2" w:rsidRPr="0091542A" w:rsidRDefault="00A815C2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1542A" w:rsidRDefault="00214091" w:rsidP="00B3031C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1542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214091" w:rsidRPr="0091542A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214091" w:rsidRPr="0091542A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1542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научно-технические словари.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214091" w:rsidRPr="00A429CB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Тезисы — краткое структурированное изложение основных идей и положений из прорабатываемого материала.</w:t>
      </w:r>
    </w:p>
    <w:p w:rsidR="00214091" w:rsidRPr="00327872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A429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214091" w:rsidRPr="009E6D04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E6D04" w:rsidRDefault="00214091" w:rsidP="00194DB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214091" w:rsidRPr="00194DB6" w:rsidRDefault="00214091" w:rsidP="00194D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основная литература</w:t>
      </w:r>
    </w:p>
    <w:p w:rsidR="00505F57" w:rsidRDefault="00194DB6" w:rsidP="00194DB6">
      <w:pPr>
        <w:autoSpaceDE w:val="0"/>
        <w:autoSpaceDN w:val="0"/>
        <w:adjustRightInd w:val="0"/>
        <w:ind w:firstLine="709"/>
        <w:jc w:val="both"/>
        <w:rPr>
          <w:rStyle w:val="a5"/>
          <w:rFonts w:ascii="Times New Roman" w:hAnsi="Times New Roman" w:cs="Times New Roman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В.Я. – М.:ЮНИТИ-ДАНА, 2015. – 431 с.: 60x90 1/16 ISBN 978-5-238-01157-8 – Режим доступа: </w:t>
      </w:r>
      <w:hyperlink r:id="rId8" w:history="1">
        <w:r w:rsidR="00505F57" w:rsidRPr="00505F57">
          <w:rPr>
            <w:rStyle w:val="a5"/>
            <w:rFonts w:ascii="Times New Roman" w:hAnsi="Times New Roman" w:cs="Times New Roman"/>
            <w:sz w:val="28"/>
            <w:szCs w:val="28"/>
          </w:rPr>
          <w:t>http://znanium.com/catalog/product/883774</w:t>
        </w:r>
      </w:hyperlink>
    </w:p>
    <w:p w:rsidR="00214091" w:rsidRPr="00166D54" w:rsidRDefault="00194DB6" w:rsidP="00194DB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 ред. и др.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423 с. — Для бакалавров. — ISBN 978-5-406-06182-4. Режим доступа: </w:t>
      </w:r>
      <w:hyperlink r:id="rId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https://www.book.ru/book/925962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Pr="00194DB6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1.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особие / А. Б.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Муллер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Н. С.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Дядичкина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Ю. А. Богащенко, А. Ю.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Близневский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– Красноярск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Сибирский федеральный университет, 2011. – 172 с. – ISBN 978-5-7638-2126-0. – Режим доступа: </w:t>
      </w:r>
      <w:hyperlink r:id="rId1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http://znanium.com/catalog/product/443255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Вайнер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345 с. — Для бакалавров. — ISBN 978-5-406-06013-1. Режим доступа: </w:t>
      </w:r>
      <w:hyperlink r:id="rId1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https://www.book.ru/book/925957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В.В. Малков.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2018. — 312 с. — Для бакалавров. — ISBN 978-5-406-06308-8. Режим доступа: </w:t>
      </w:r>
      <w:hyperlink r:id="rId1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https://www.book.ru/book/927932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194DB6" w:rsidRPr="00194DB6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Бишаева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2017. — 299 с. — Для бакалавров. — ISBN 978-5-406-05586-1. Режим доступа: </w:t>
      </w:r>
      <w:hyperlink r:id="rId1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https://www.book.ru/book/920786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учебное пособие / М.Я.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Виленский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А.Г. Горшков. — Москва</w:t>
      </w:r>
      <w:proofErr w:type="gram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КноРус</w:t>
      </w:r>
      <w:proofErr w:type="spellEnd"/>
      <w:r w:rsidRPr="00194DB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2019. — 239 с. — ISBN 978-5-406-06687-4. Режим доступа: </w:t>
      </w:r>
      <w:hyperlink r:id="rId14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https://www.book.ru/book/930222</w:t>
        </w:r>
      </w:hyperlink>
    </w:p>
    <w:p w:rsidR="00194DB6" w:rsidRPr="004E1370" w:rsidRDefault="00194DB6" w:rsidP="00194DB6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Default="00214091" w:rsidP="00B3031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Электронно-библиотечная система «</w:t>
      </w:r>
      <w:proofErr w:type="spellStart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Znanium</w:t>
      </w:r>
      <w:proofErr w:type="spellEnd"/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»: </w:t>
      </w:r>
      <w:hyperlink r:id="rId15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http://znanium.com</w:t>
        </w:r>
      </w:hyperlink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Электронно-библиотечная система «BOOK.ru»: </w:t>
      </w:r>
      <w:hyperlink r:id="rId16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http://book.ru</w:t>
        </w:r>
      </w:hyperlink>
    </w:p>
    <w:p w:rsidR="000A006B" w:rsidRPr="000A006B" w:rsidRDefault="000A006B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Электронная библиотека Издательского дома «Гребенников»: </w:t>
      </w:r>
      <w:hyperlink r:id="rId17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http://grebennikon.ru/</w:t>
        </w:r>
      </w:hyperlink>
    </w:p>
    <w:p w:rsidR="000A006B" w:rsidRP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Информационно-правовая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«Консультант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Плюс»: </w:t>
      </w:r>
      <w:hyperlink r:id="rId18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http://www.consultant.ru/?utm_source=sps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A006B" w:rsidRP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Научная электронная библиотека eLIBRARY.RU: </w:t>
      </w:r>
      <w:hyperlink r:id="rId19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http://elibrary.ru/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A006B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6. </w:t>
      </w:r>
      <w:r w:rsidR="000A006B" w:rsidRPr="000A00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Информационная система «Единое окно доступа к образовательным ресурсам»: </w:t>
      </w:r>
      <w:hyperlink r:id="rId20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http://window.edu.ru/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7. Официальный сайт Министерства спорта Российской Федерации: </w:t>
      </w:r>
      <w:hyperlink r:id="rId21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https://www.minsport.gov.ru/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Официальный сайт Олимпийского комитета России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22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http://olympic.ru/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8857D2" w:rsidRDefault="008857D2" w:rsidP="000A00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9. </w:t>
      </w:r>
      <w:r w:rsidRPr="008857D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Национальная информационная сеть «Спортивная Россия»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  <w:hyperlink r:id="rId23" w:history="1">
        <w:r w:rsidRPr="00C4055C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http://sportlib.info/Press/SFA/1999N1-2/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A006B" w:rsidRPr="0097222D" w:rsidRDefault="000A006B" w:rsidP="000A006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214091" w:rsidRPr="00BF6A0B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214091" w:rsidRPr="00645177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214091" w:rsidRPr="00645177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</w:p>
    <w:p w:rsidR="00214091" w:rsidRPr="009D4C7C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обучающийся в течение всего обучения обеспечивается индивидуальным неограниченным доступом к электронно-библиотечной системе и электронной информационно-образовательной среде.</w:t>
      </w:r>
    </w:p>
    <w:p w:rsidR="00214091" w:rsidRPr="00BF6A0B" w:rsidRDefault="00214091" w:rsidP="00B3031C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214091" w:rsidRPr="00645177" w:rsidRDefault="00214091" w:rsidP="00B3031C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</w:t>
      </w:r>
      <w:r w:rsidRPr="0064517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существления образовательного процесса по дисциплине (модулю)</w:t>
      </w:r>
    </w:p>
    <w:p w:rsidR="009341C4" w:rsidRPr="00645177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обеспечения материально-технического процесса по физической культуре и спорту институт располагает спортивным залом площадью 194 </w:t>
      </w:r>
      <w:proofErr w:type="spellStart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кв.м</w:t>
      </w:r>
      <w:proofErr w:type="spellEnd"/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., залом для аэробики, раздевалками, душевыми комнатами.</w:t>
      </w:r>
    </w:p>
    <w:p w:rsidR="009341C4" w:rsidRPr="00645177" w:rsidRDefault="009341C4" w:rsidP="009341C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Спортивны</w:t>
      </w:r>
      <w:r w:rsidR="00645177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й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зал оборудован </w:t>
      </w:r>
      <w:r w:rsidR="00123400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всем необходимым для проведения практических занятий по физической культуре и спорту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9341C4" w:rsidRPr="00645177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 проводятся и на открытом воздухе.</w:t>
      </w:r>
    </w:p>
    <w:p w:rsidR="009341C4" w:rsidRDefault="009341C4" w:rsidP="001A3009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</w:t>
      </w:r>
      <w:r w:rsidR="00F751A2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выполнения </w:t>
      </w:r>
      <w:r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самостоятельной работы</w:t>
      </w:r>
      <w:r w:rsidR="00F751A2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используется читальный зал библиотеки Поволжского коо</w:t>
      </w:r>
      <w:r w:rsidR="00645177" w:rsidRP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перативного института (филиала),</w:t>
      </w:r>
      <w:r w:rsidR="0064517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который оснащен</w:t>
      </w:r>
      <w:r w:rsidR="00D92B73" w:rsidRPr="00D92B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компьютерной техникой с возможностью подключения к сети «Интернет» и обеспечены доступом в электронную информационно-образовательную среду организации.</w:t>
      </w:r>
    </w:p>
    <w:p w:rsidR="00214091" w:rsidRPr="00F10385" w:rsidRDefault="00214091" w:rsidP="00B3031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Основными принципами, которыми необходимо руководствоваться при занятиях физическими упражнениями, являются принципы сознательности и активности, наглядности, доступности и индивидуализации, систематичности.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унифицированную группу принципов, отражающих специфические закономерности построения занятий физическими упражнениями, входят принципы непрерывности, прогрессирования педагогических воздействий, 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цикличности и возрастной адекватности воздействия.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основе вышеизложенных принципов физического воспитания можно сформулировать ряд практических рекомендаций: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учебных занятиях по физической культуре первостепенное значение имеет формирование у индивида устойчивой потребности в освоении ценностей физической культуры, стремления к самопознанию и самосовершенствованию.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освоении техники, тактики видов спорта, воспитании общих и специальных физических качеств, необходимо формировать чувственный образ (модель) изучаемых технико-тактических элементов. При этом следует обращать внимание не только на зрительные ощущения, но главным образом на совокупность ощущений, поступающих от других органов чувств: слуха, вестибулярного аппарата, рецепторов мышц.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процессе физического воспитания следует учитывать особенности возраста, пола, состояния здоровья и уровня подготовленности. Доступность зависит как от возможностей занимающихся, так и от объективных трудностей, возникающих при выполнении заданий: координационная сложность, чрезмерная энергоемкость, </w:t>
      </w:r>
      <w:proofErr w:type="spellStart"/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травмоопасность</w:t>
      </w:r>
      <w:proofErr w:type="spellEnd"/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Индивидуализация выражается в дифференциации учебных заданий, норм физической нагрузки и способов ее регулирования, форм занятий и используемых методических приемов.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Построение учебно-воспитательного процесса рекомендуется осуществлять в виде определенного алгоритма, обеспечивающего логику и взаимосвязь различных аспектов управления. Необходимо, чтобы занятия физическими упражнениями не сводились к проведению эпизодических, разрозненных мероприятий, а осуществлялись непрерывно и последовательно.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Недопустимы слишком большие перерывы между занятиями, которые приводят к снижению достигнутого уровня физической подготовленности.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Целесообразно направленное повышение требований к двигательной активности (по параметрам объема и интенсивности) в процессе адаптации индивида к физической нагрузке.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Система занятий физическими упражнениями должна строиться на основе композиционной повторяемости отдельных занятий и их серий (в неделе, месяце, семестре, учебном году).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8. 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Мера воздействия физической нагрузки на организм занимающихся должна целенаправленно регулироваться с учетом их возраста.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успешного освоения дисциплины студенты должны посещать практические занятия, самостоятельно работать с рекомендованной литературой. Изучение дисциплины целесообразно начать со знакомства с программой курса, чтобы четко представить себе объем и основные проблемы курса</w:t>
      </w:r>
    </w:p>
    <w:p w:rsidR="00E86874" w:rsidRPr="00E86874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изучении дисциплины студенты должны серьезно подойти к исследованию учебной и дополнительной литературы. Данное требование </w:t>
      </w: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особенно важно для подготовки к практическим занятиям.</w:t>
      </w:r>
    </w:p>
    <w:p w:rsidR="00214091" w:rsidRPr="009D4C7C" w:rsidRDefault="00E86874" w:rsidP="00E8687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87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подготовке к практическому занятию студенты имеют возможность воспользоваться консультациями преподавателя. Качество учебной работы студентов преподаватель оценивает в конце занятия, выставляя в рабочий журнал текущие оценки. Студент имеет право ознакомиться с ними.</w:t>
      </w:r>
    </w:p>
    <w:p w:rsidR="00214091" w:rsidRPr="00EF76EE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B3031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42247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Изучение дисциплины проводится в форме практических занятий, организации самостоятельной работы студентов, консультаций.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Учебная дисциплина «Физическая культура и спорт» включает в качестве обязательного минимума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следующую 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тематику теоретического</w:t>
      </w:r>
      <w:r w:rsidR="005448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практического учебного материала: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физическая культура в общекультурной и профессиональной подготовке студентов;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социально-биологические основы физической культуры;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основы здорового образа и стиля жизни;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5448B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оздоровительные системы и спорт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профессионально-прикладная физическая подготовка студентов.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Учебный материал каждой дидактической единицы состоит из следующих разделов и подразделов программы: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теоретического, формирующего мировоззренческую систему научно-практических знаний и отношение к физической культуре;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практического, обеспечивающего овладение методами и способами физкультурно-спортивной деятельности для достижения учебных, профессиональных и жизненных целей личности.</w:t>
      </w:r>
      <w:proofErr w:type="gramEnd"/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Материал программы учебной дисциплины «Физическая культура и спорт» формирует мировоззренческую систему научно-практических знаний и обеспечивает овладение методами и способами физкультурно-спортивной деятельности для достижения учебных, профессиональных и жизненных целей личности и содержит обязательный или базовый компонент, обеспечивающий формирование основ физической культуры личности.</w:t>
      </w:r>
    </w:p>
    <w:p w:rsidR="0038677D" w:rsidRPr="006F603B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6F603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Самостоятельная работа (теоретический раздел)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Материал раздела предусматривает самостоятельное овладение студентами системой научно-практических и специальных знаний, необходимых для понимания природных и социальных предпосылок функционирования физической культуры и личности, умения адаптивно, творчески использовать различные формы, средства и методы физической культуры для личностного и профессионального развития, самосовершенствования, организации здорового стиля жизни при выполнении учебной, профессиональной и социокультурной деятельности.</w:t>
      </w:r>
      <w:proofErr w:type="gramEnd"/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Теоретические занятия в обобщенном виде содержат: основные понятия и термины; ведущие идеи; основные закономерности, теории, принципы, положения, раскрывающие сущность явлений в физической </w:t>
      </w: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культуре, объективные связи между ними; тематическую информацию и научные факты, объясняющие и формирующие убеждения. По некоторым темам в лекциях даются рекомендации по предметно-</w:t>
      </w:r>
      <w:proofErr w:type="spellStart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операциональному</w:t>
      </w:r>
      <w:proofErr w:type="spellEnd"/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использованию полученных знаний и приобретению практического опыта в занятиях физической культурой.</w:t>
      </w:r>
    </w:p>
    <w:p w:rsidR="0038677D" w:rsidRPr="006F603B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6F603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Практический раздел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Учебный материал раздела направлен на повышение функциональных и двигательных способностей, формирование необходимых качеств и свойств личности, на овладение методами и средствами физкультурно-спортивной деятельности, на приобретение личного опыта, обеспечивающего возможность самостоятельно, целенаправленно и творчески использовать средства физической культуры и спорта для физического самосовершенствования. Материал практического раздела программы реализуется на методико-практических занятиях.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Методико-практические занятия предусматривают освоение, самостоятельное расширенное и творческое воспроизведение студентами основных методов и способов формирования учебных, профессиональных жизненных умений и навыков средствами физической культуры и спорта.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студентов на этих занятиях направлена на овладение методами, обеспечивающими достижение практических результатов. В качестве форм методико-практической подготовки могут использоваться ролевые, имитационные, психотехнические игры, социально-психологический тренинг, тематические задания для самостоятельного выполнения, в процессе которых выявляется степень готовности студента к практическому овладению определенной методикой. Каждое методико-практическое занятие согласуется с соответствующей теоретической темой.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Методико-практические занятия проводятся по следующей схеме:</w:t>
      </w:r>
    </w:p>
    <w:p w:rsidR="0038677D" w:rsidRPr="0038677D" w:rsidRDefault="006F603B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38677D"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планируемой темой занятия преподаватель заблаговременно выдает студентам задание по ознакомлению с рекомендуемой литературой и необходимые указания к ее освоению;</w:t>
      </w:r>
    </w:p>
    <w:p w:rsidR="0038677D" w:rsidRPr="0038677D" w:rsidRDefault="006F603B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38677D"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преподаватель кратко объясняет методы обучения и при необходимости показывает соответствующие приемы, способы выполнения физических упражнений, двигательных действий для достижения необходимых результатов по изучаемой методике;</w:t>
      </w:r>
    </w:p>
    <w:p w:rsidR="0038677D" w:rsidRPr="0038677D" w:rsidRDefault="006F603B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38677D"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студенты практически при взаимоконтроле воспроизводят тематические задания под наблюдением преподавателя;</w:t>
      </w:r>
    </w:p>
    <w:p w:rsidR="0038677D" w:rsidRPr="0038677D" w:rsidRDefault="006F603B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38677D"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 руководством преподавателя обсуждаются и анализируются итоги выполнения задания, студентам предлагаются индивидуальные рекомендации по практическому самосовершенствованию тематических действий, приемов и способов.</w:t>
      </w:r>
    </w:p>
    <w:p w:rsidR="0038677D" w:rsidRPr="0038677D" w:rsidRDefault="0038677D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8677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Дальнейшее закрепление и совершенствование методических приемов происходит в процессе их многократного воспроизведения в изменяющихся условиях учебных занятий, во внеучебной физкультурно-спортивной деятельности, в быту, на отдыхе.</w:t>
      </w:r>
    </w:p>
    <w:p w:rsidR="0036140B" w:rsidRPr="00263CBC" w:rsidRDefault="00263CBC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263CB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При проведении практических занятий по физической культуре и </w:t>
      </w:r>
      <w:r w:rsidRPr="00263CB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спорту формируются учебные группы численностью не более 20 человек с учетом состояния здоровья, физического развития и физической подготовленности обучающихся.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2A01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этим с</w:t>
      </w:r>
      <w:r w:rsidR="0036140B"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туденты распр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еделяются по учебным отделениям:</w:t>
      </w:r>
    </w:p>
    <w:p w:rsidR="0036140B" w:rsidRPr="00263CBC" w:rsidRDefault="00263CBC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о</w:t>
      </w:r>
      <w:r w:rsidR="0036140B"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сновн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ое;</w:t>
      </w:r>
    </w:p>
    <w:p w:rsidR="0036140B" w:rsidRPr="00263CBC" w:rsidRDefault="00263CBC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п</w:t>
      </w:r>
      <w:r w:rsidR="0036140B"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одготовительн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ое;</w:t>
      </w:r>
    </w:p>
    <w:p w:rsidR="0036140B" w:rsidRPr="00263CBC" w:rsidRDefault="00263CBC" w:rsidP="00006929">
      <w:pPr>
        <w:tabs>
          <w:tab w:val="left" w:pos="7652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с</w:t>
      </w:r>
      <w:r w:rsidR="0036140B"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пециальн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ое</w:t>
      </w:r>
      <w:r w:rsidR="0036140B"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медицинск</w:t>
      </w:r>
      <w:r w:rsidRPr="00263CB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ое.</w:t>
      </w:r>
    </w:p>
    <w:p w:rsidR="0036140B" w:rsidRPr="00EE7144" w:rsidRDefault="00EE7144" w:rsidP="003867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Студенты</w:t>
      </w:r>
      <w:r w:rsidR="002A01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ограниченными возможностями и студенты,</w:t>
      </w: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освобожденные от практических занятий </w:t>
      </w:r>
      <w:r w:rsidR="002A01B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физической культуре и спорту </w:t>
      </w:r>
      <w:r w:rsidRPr="00EE71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состоянию здоровья, представляют дополнительные тематические рефераты / доклады.</w:t>
      </w:r>
    </w:p>
    <w:p w:rsidR="00214091" w:rsidRDefault="00214091" w:rsidP="00B3031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214091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Pr="00F820B6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214091" w:rsidRPr="0097222D" w:rsidRDefault="00214091" w:rsidP="00214091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214091" w:rsidP="00214091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214091" w:rsidRPr="0097222D" w:rsidRDefault="00B3031C" w:rsidP="00214091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ФИЗИЧЕСКАЯ КУЛЬТУРА И СПОРТ</w:t>
      </w: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214091" w:rsidRPr="00F10385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="006C3316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E06A2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ПРАВООХРАНИТЕЛЬНАЯ</w:t>
      </w:r>
      <w:r w:rsidR="001D1AA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ДЕЯТЕЛЬНОСТЬ</w:t>
      </w:r>
    </w:p>
    <w:p w:rsidR="00214091" w:rsidRPr="0097222D" w:rsidRDefault="00214091" w:rsidP="0021409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214091" w:rsidRPr="0097222D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 xml:space="preserve">1. Паспорт 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214091" w:rsidRPr="0097222D" w:rsidTr="00607118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97222D" w:rsidRDefault="00214091" w:rsidP="00607118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97222D" w:rsidRDefault="00214091" w:rsidP="00607118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214091" w:rsidRPr="0097222D" w:rsidTr="00607118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A72AE8" w:rsidRDefault="00214091" w:rsidP="00B303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A72AE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ОК-</w:t>
            </w:r>
            <w:r w:rsidR="00B3031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091" w:rsidRPr="00A72AE8" w:rsidRDefault="00B3031C" w:rsidP="00607118">
            <w:pPr>
              <w:tabs>
                <w:tab w:val="left" w:pos="926"/>
              </w:tabs>
              <w:overflowPunct w:val="0"/>
              <w:autoSpaceDE w:val="0"/>
              <w:autoSpaceDN w:val="0"/>
              <w:adjustRightInd w:val="0"/>
              <w:ind w:left="65" w:right="82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B3031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</w:tbl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214091" w:rsidRPr="0097222D" w:rsidRDefault="00214091" w:rsidP="00214091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30388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</w:t>
      </w:r>
      <w:r w:rsidR="00B3031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8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Pr="00A72AE8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B3031C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физическая культура и спорт, 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э</w:t>
      </w:r>
      <w:r w:rsidR="00FE10C6" w:rsidRP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лективные дисциплины по физической культуре и спорту</w:t>
      </w:r>
      <w:r w:rsidR="003038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п</w:t>
      </w:r>
      <w:r w:rsidR="00303883" w:rsidRPr="003038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рактика по получению профессиональных умений и опыт</w:t>
      </w:r>
      <w:r w:rsidR="003038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 профессиональной деятельности, п</w:t>
      </w:r>
      <w:r w:rsidR="00303883" w:rsidRPr="0030388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реддипломная практика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214091" w:rsidRPr="00F10385" w:rsidRDefault="00214091" w:rsidP="00214091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214091" w:rsidRPr="0097222D" w:rsidRDefault="00214091" w:rsidP="0021409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398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74"/>
        <w:gridCol w:w="3605"/>
        <w:gridCol w:w="2766"/>
      </w:tblGrid>
      <w:tr w:rsidR="00214091" w:rsidRPr="007227E7" w:rsidTr="00607118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Наименование</w:t>
            </w:r>
          </w:p>
          <w:p w:rsidR="00214091" w:rsidRPr="0097222D" w:rsidRDefault="00214091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CF35E2" w:rsidRPr="00CF35E2" w:rsidTr="00607118">
        <w:trPr>
          <w:trHeight w:val="98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D34E63">
            <w:pPr>
              <w:pStyle w:val="TableParagraph"/>
              <w:ind w:left="35" w:right="552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Физическая культура в общекультурной и профессиональной подготовке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F95010" w:rsidP="00607118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80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Легкая атлетика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84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Баскетбол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82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Волейбол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112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здорового образа жизни студента. Роль физической культуры в обеспечении здоровья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57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Социально-биологические основы физической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607118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ind w:left="35" w:right="2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Психофизиологические основы учебного труда и интеллектуальной деятельности. Средства физической культуры в регулировании работоспособности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607118">
        <w:trPr>
          <w:trHeight w:val="1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ind w:left="35" w:right="176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Общая физическая, специальная и спортивная подготовка в системе физического воспитания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75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ind w:left="35" w:right="1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B94EC4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ind w:left="35" w:right="64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Врачебный, педагогический контроль и самоконтроль при занятиях физическими упражнениями и спортом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CF35E2">
        <w:trPr>
          <w:trHeight w:val="8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Профессионально-прикладная физическая подготовка студентов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F95010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pStyle w:val="TableParagraph"/>
              <w:ind w:left="35" w:right="3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Физическая культура в профессиональной деятельности бакалавра и специалиста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010" w:rsidRPr="00CF35E2" w:rsidRDefault="00F95010" w:rsidP="00D34E63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 / докладов</w:t>
            </w:r>
          </w:p>
        </w:tc>
      </w:tr>
      <w:tr w:rsidR="00CF35E2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Pr="00CF35E2" w:rsidRDefault="00CF35E2" w:rsidP="00D34E63">
            <w:pPr>
              <w:pStyle w:val="TableParagraph"/>
              <w:ind w:left="35" w:right="18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Методики эффективных и экономичных способов овладения жизненно важными умениями и навыками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5E2" w:rsidRDefault="0036140B" w:rsidP="00607118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Контрольные нормативы</w:t>
            </w:r>
            <w:r w:rsid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; </w:t>
            </w:r>
          </w:p>
          <w:p w:rsidR="00762135" w:rsidRPr="00762135" w:rsidRDefault="00762135" w:rsidP="0076213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762135" w:rsidRPr="00762135" w:rsidRDefault="00762135" w:rsidP="0076213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762135" w:rsidRPr="00CF35E2" w:rsidRDefault="00762135" w:rsidP="00762135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 w:right="10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 xml:space="preserve">Простейшие методики самооценки работоспособности, усталости, утомления и применения средств физической культуры для их направленной </w:t>
            </w:r>
            <w:r w:rsidRPr="00CF35E2">
              <w:rPr>
                <w:sz w:val="24"/>
                <w:szCs w:val="24"/>
                <w:lang w:val="ru-RU"/>
              </w:rPr>
              <w:lastRenderedPageBreak/>
              <w:t>коррекции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для студентов с ограниченными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15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составления индивидуальных программ физического самовоспитания и занятий с оздоровительной, тренировочной и восстановительной направленностью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27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Основы методики самомассажа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55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17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корригирующей гимнастики для глаз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18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 w:right="3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составления и проведения простейших самостоятельных занятий физическими упражнениями гигиенической и тренировочной направленности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для студентов с ограниченными возможностями и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44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19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9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оценки и коррекции осанки и телосложения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75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20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самоконтроля</w:t>
            </w:r>
            <w:r w:rsidRPr="00CF35E2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CF35E2">
              <w:rPr>
                <w:sz w:val="24"/>
                <w:szCs w:val="24"/>
                <w:lang w:val="ru-RU"/>
              </w:rPr>
              <w:t>состояния здоровья и физического</w:t>
            </w:r>
            <w:r w:rsidRPr="00CF35E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CF35E2">
              <w:rPr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791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21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70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контроля над функциональным состоянием организма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 w:right="2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индивидуального подхода и применение сре</w:t>
            </w:r>
            <w:proofErr w:type="gramStart"/>
            <w:r w:rsidRPr="00CF35E2">
              <w:rPr>
                <w:sz w:val="24"/>
                <w:szCs w:val="24"/>
                <w:lang w:val="ru-RU"/>
              </w:rPr>
              <w:t>дств дл</w:t>
            </w:r>
            <w:proofErr w:type="gramEnd"/>
            <w:r w:rsidRPr="00CF35E2">
              <w:rPr>
                <w:sz w:val="24"/>
                <w:szCs w:val="24"/>
                <w:lang w:val="ru-RU"/>
              </w:rPr>
              <w:t>я направленного развития отдельных физических качеств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832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>23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7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Методы регулирования психоэмоционального состояния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24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 w:right="514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самостоятельного освоения отдельных элементов профессионально-прикладной физической культуры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CF35E2">
        <w:trPr>
          <w:trHeight w:val="59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25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spacing w:line="268" w:lineRule="exact"/>
              <w:ind w:left="35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физической культуры в режиме трудового дня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  <w:tr w:rsidR="0036140B" w:rsidRPr="00CF35E2" w:rsidTr="00607118">
        <w:trPr>
          <w:trHeight w:val="1006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607118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26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F35E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ОК-8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Pr="00CF35E2" w:rsidRDefault="0036140B" w:rsidP="00D34E63">
            <w:pPr>
              <w:pStyle w:val="TableParagraph"/>
              <w:ind w:left="35" w:right="387"/>
              <w:rPr>
                <w:sz w:val="24"/>
                <w:szCs w:val="24"/>
                <w:lang w:val="ru-RU"/>
              </w:rPr>
            </w:pPr>
            <w:r w:rsidRPr="00CF35E2">
              <w:rPr>
                <w:sz w:val="24"/>
                <w:szCs w:val="24"/>
                <w:lang w:val="ru-RU"/>
              </w:rPr>
              <w:t>Методика проведения производственной гимнастики с учетом заданных условий и характера труда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40B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Контрольные нормативы; </w:t>
            </w:r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Примерная тематика рефератов /докладов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(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для студентов с ограниченными возможностями и студентов,</w:t>
            </w:r>
            <w:proofErr w:type="gramEnd"/>
          </w:p>
          <w:p w:rsidR="0036140B" w:rsidRPr="00762135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gramStart"/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временно </w:t>
            </w: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lastRenderedPageBreak/>
              <w:t xml:space="preserve">освобожденных от практических занятий </w:t>
            </w:r>
            <w:proofErr w:type="gramEnd"/>
          </w:p>
          <w:p w:rsidR="0036140B" w:rsidRPr="00CF35E2" w:rsidRDefault="0036140B" w:rsidP="00DE2424">
            <w:pPr>
              <w:autoSpaceDE w:val="0"/>
              <w:autoSpaceDN w:val="0"/>
              <w:adjustRightInd w:val="0"/>
              <w:ind w:left="57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62135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 физической культуре</w:t>
            </w:r>
            <w: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)</w:t>
            </w:r>
          </w:p>
        </w:tc>
      </w:tr>
    </w:tbl>
    <w:p w:rsidR="00762135" w:rsidRDefault="00762135" w:rsidP="00214091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214091" w:rsidRPr="0097222D" w:rsidRDefault="00214091" w:rsidP="00214091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214091" w:rsidRPr="0097222D" w:rsidRDefault="00214091" w:rsidP="0021409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сформированности компетенци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студента 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(ОК-</w:t>
      </w:r>
      <w:r w:rsidR="00303A3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осуществлении текущего контроля и проведении промежуточной аттестации.</w:t>
      </w: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Урове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нь сформированности компетенции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214091" w:rsidRPr="0097222D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214091" w:rsidRPr="00D662C3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знания студента могут проверяться при ответе на теоретические вопросы, 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подготовки рефератов / докладов</w:t>
      </w: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</w:p>
    <w:p w:rsidR="00214091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степень владения умениями – при </w:t>
      </w:r>
      <w:r w:rsidR="00FE10C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выполнении контрольных нормативов</w:t>
      </w: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14091" w:rsidRDefault="00214091" w:rsidP="00FE10C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</w:t>
      </w:r>
    </w:p>
    <w:p w:rsidR="00214091" w:rsidRPr="00C059B6" w:rsidRDefault="00214091" w:rsidP="0021409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итогам текущего контроля и промежуточной аттестации в соответствии с показателями и критериями оценивания компетенций определяется уровень сформированности компетенций студента и выставляется оценка по шкале оценивания.</w:t>
      </w:r>
    </w:p>
    <w:p w:rsidR="00214091" w:rsidRPr="00C059B6" w:rsidRDefault="00214091" w:rsidP="00214091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214091" w:rsidRPr="00C059B6" w:rsidSect="00607118">
          <w:footerReference w:type="even" r:id="rId24"/>
          <w:footerReference w:type="first" r:id="rId25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214091" w:rsidRPr="0057068C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214091" w:rsidRPr="00C059B6" w:rsidTr="00607118">
        <w:tc>
          <w:tcPr>
            <w:tcW w:w="1526" w:type="dxa"/>
            <w:vMerge w:val="restart"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214091" w:rsidRPr="00C059B6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214091" w:rsidRPr="00C059B6" w:rsidTr="00607118">
        <w:tc>
          <w:tcPr>
            <w:tcW w:w="1526" w:type="dxa"/>
            <w:vMerge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4091" w:rsidRPr="00C059B6" w:rsidRDefault="00214091" w:rsidP="00607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Высокий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100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984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Средний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4130D5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75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985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Низкий</w:t>
            </w:r>
          </w:p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214091" w:rsidRPr="004130D5" w:rsidRDefault="004130D5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50</w:t>
            </w:r>
            <w:r w:rsidR="00214091"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843" w:type="dxa"/>
            <w:shd w:val="clear" w:color="auto" w:fill="auto"/>
          </w:tcPr>
          <w:p w:rsidR="00214091" w:rsidRPr="004130D5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Недостаточный</w:t>
            </w:r>
          </w:p>
          <w:p w:rsidR="00214091" w:rsidRPr="004130D5" w:rsidRDefault="00214091" w:rsidP="004130D5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4130D5">
              <w:rPr>
                <w:rFonts w:ascii="Times New Roman" w:hAnsi="Times New Roman" w:cs="Times New Roman"/>
              </w:rPr>
              <w:t>(</w:t>
            </w:r>
            <w:proofErr w:type="gramStart"/>
            <w:r w:rsidRPr="004130D5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4130D5">
              <w:rPr>
                <w:rFonts w:ascii="Times New Roman" w:hAnsi="Times New Roman" w:cs="Times New Roman"/>
              </w:rPr>
              <w:t xml:space="preserve">) – </w:t>
            </w:r>
            <w:r w:rsidR="004130D5" w:rsidRPr="004130D5">
              <w:rPr>
                <w:rFonts w:ascii="Times New Roman" w:hAnsi="Times New Roman" w:cs="Times New Roman"/>
              </w:rPr>
              <w:t>менее 50</w:t>
            </w:r>
            <w:r w:rsidRPr="004130D5">
              <w:rPr>
                <w:rFonts w:ascii="Times New Roman" w:hAnsi="Times New Roman" w:cs="Times New Roman"/>
              </w:rPr>
              <w:t xml:space="preserve"> б.</w:t>
            </w:r>
          </w:p>
        </w:tc>
        <w:tc>
          <w:tcPr>
            <w:tcW w:w="1211" w:type="dxa"/>
            <w:shd w:val="clear" w:color="auto" w:fill="auto"/>
          </w:tcPr>
          <w:p w:rsidR="00214091" w:rsidRPr="00C059B6" w:rsidRDefault="00214091" w:rsidP="00607118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214091" w:rsidRPr="00D662C3" w:rsidTr="00607118">
        <w:tc>
          <w:tcPr>
            <w:tcW w:w="14786" w:type="dxa"/>
            <w:gridSpan w:val="7"/>
            <w:shd w:val="clear" w:color="auto" w:fill="auto"/>
          </w:tcPr>
          <w:p w:rsidR="00214091" w:rsidRPr="00D662C3" w:rsidRDefault="00214091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236817" w:rsidRPr="00C059B6" w:rsidTr="00607118">
        <w:trPr>
          <w:trHeight w:val="1407"/>
        </w:trPr>
        <w:tc>
          <w:tcPr>
            <w:tcW w:w="1526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Знать: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методические принципы, методы и средства физического воспитания;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основы ЗОЖ;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основы самостоятельных занятий физической культурой;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содержание производственной физической культуры и профессионально-прикладной физической подготовки;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2268" w:type="dxa"/>
            <w:shd w:val="clear" w:color="auto" w:fill="auto"/>
          </w:tcPr>
          <w:p w:rsidR="00236817" w:rsidRPr="00236817" w:rsidRDefault="00236817" w:rsidP="00236817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Знает и понимает: методические принципы, методы и средства физического воспитания; основы ЗОЖ; основы самостоятельных занятий физической культурой; содержание производственной физической культуры и профессионально-прикладной физической подготовки; 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984" w:type="dxa"/>
            <w:shd w:val="clear" w:color="auto" w:fill="auto"/>
          </w:tcPr>
          <w:p w:rsidR="00236817" w:rsidRPr="00236817" w:rsidRDefault="00236817" w:rsidP="0023681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 знает: основные методические принципы, методы и средства физического воспитания; основы ЗОЖ; основы самостоятельных занятий физической культурой; содержание производственной физической культуры и профессионально-прикладной физической подготовки; особенности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985" w:type="dxa"/>
            <w:shd w:val="clear" w:color="auto" w:fill="auto"/>
          </w:tcPr>
          <w:p w:rsidR="00236817" w:rsidRPr="00236817" w:rsidRDefault="00236817" w:rsidP="0023681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Показывает удовлетворительный уровень знания </w:t>
            </w:r>
          </w:p>
          <w:p w:rsidR="00236817" w:rsidRPr="00236817" w:rsidRDefault="00236817" w:rsidP="0023681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основных методических принципов, методов и средств физического воспитания; основ ЗОЖ; основ самостоятельных занятий физической культурой; содержания производственной физической культуры и профессионально-прикладной физической подготовки; особенностей выбора форм, методов и средств физической культуры и спорта в рабочее и свободное время.</w:t>
            </w:r>
          </w:p>
        </w:tc>
        <w:tc>
          <w:tcPr>
            <w:tcW w:w="1843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36817">
              <w:rPr>
                <w:rFonts w:ascii="Times New Roman" w:hAnsi="Times New Roman" w:cs="Times New Roman"/>
                <w:i/>
                <w:sz w:val="20"/>
                <w:szCs w:val="20"/>
              </w:rPr>
              <w:t>Имеет разрозненные, бессистемные знания по дисциплине</w:t>
            </w:r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4130D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1–20</w:t>
            </w:r>
          </w:p>
        </w:tc>
      </w:tr>
      <w:tr w:rsidR="00236817" w:rsidRPr="00C059B6" w:rsidTr="00607118">
        <w:tc>
          <w:tcPr>
            <w:tcW w:w="14786" w:type="dxa"/>
            <w:gridSpan w:val="7"/>
            <w:shd w:val="clear" w:color="auto" w:fill="auto"/>
          </w:tcPr>
          <w:p w:rsidR="00236817" w:rsidRPr="00C059B6" w:rsidRDefault="00236817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236817" w:rsidRPr="00C059B6" w:rsidTr="00607118">
        <w:tc>
          <w:tcPr>
            <w:tcW w:w="1526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Уметь: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- 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формировать двигательные умения и физические качества, необходимые для выполнения профессиональной деятельности;</w:t>
            </w:r>
          </w:p>
          <w:p w:rsidR="00236817" w:rsidRPr="00572984" w:rsidRDefault="00236817" w:rsidP="00572984">
            <w:pPr>
              <w:ind w:left="34"/>
              <w:jc w:val="both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использовать формы, методы и средства физической культуры и спорта в рабочее и свободное время.</w:t>
            </w:r>
          </w:p>
        </w:tc>
        <w:tc>
          <w:tcPr>
            <w:tcW w:w="2268" w:type="dxa"/>
            <w:shd w:val="clear" w:color="auto" w:fill="auto"/>
          </w:tcPr>
          <w:p w:rsidR="00236817" w:rsidRPr="00236817" w:rsidRDefault="00236817" w:rsidP="00236817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 xml:space="preserve">Умеет свободно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236817" w:rsidRPr="00675716" w:rsidRDefault="00236817" w:rsidP="0023681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 xml:space="preserve">Умеет </w:t>
            </w:r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хорошо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Демонстрирует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удовлетворительный уровень умений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>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Не у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t xml:space="preserve">меет </w:t>
            </w:r>
            <w:r w:rsidRPr="00236817">
              <w:rPr>
                <w:rFonts w:ascii="Times New Roman" w:eastAsiaTheme="minorEastAsia" w:hAnsi="Times New Roman" w:cs="Times New Roman"/>
                <w:i/>
                <w:color w:val="auto"/>
                <w:sz w:val="20"/>
                <w:szCs w:val="20"/>
                <w:lang w:bidi="ar-SA"/>
              </w:rPr>
              <w:lastRenderedPageBreak/>
              <w:t>свободно применять принципы, средства и методы физического воспитания с целью укрепления здоровья, физического самосовершенствования и достижения должного уровня физической подготовленности, формирования здорового образа и стиля жизни;  формировать двигательные умения и физические качества, необходимые для выполнения профессиональной деятельности; использовать формы, методы и средства физической культуры и спорта в рабочее и свободное время.</w:t>
            </w:r>
            <w:proofErr w:type="gramEnd"/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236817" w:rsidRPr="00C059B6" w:rsidTr="00607118">
        <w:tc>
          <w:tcPr>
            <w:tcW w:w="14786" w:type="dxa"/>
            <w:gridSpan w:val="7"/>
            <w:shd w:val="clear" w:color="auto" w:fill="auto"/>
          </w:tcPr>
          <w:p w:rsidR="00236817" w:rsidRPr="00C059B6" w:rsidRDefault="00236817" w:rsidP="0060711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lastRenderedPageBreak/>
              <w:t xml:space="preserve">Владеет </w:t>
            </w:r>
          </w:p>
        </w:tc>
      </w:tr>
      <w:tr w:rsidR="00236817" w:rsidRPr="00C059B6" w:rsidTr="00607118">
        <w:tc>
          <w:tcPr>
            <w:tcW w:w="1526" w:type="dxa"/>
            <w:shd w:val="clear" w:color="auto" w:fill="auto"/>
          </w:tcPr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75716">
              <w:rPr>
                <w:rFonts w:ascii="Times New Roman" w:hAnsi="Times New Roman" w:cs="Times New Roman"/>
                <w:i/>
                <w:sz w:val="20"/>
                <w:szCs w:val="20"/>
              </w:rPr>
              <w:t>ОК-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  <w:p w:rsidR="00236817" w:rsidRPr="00675716" w:rsidRDefault="00236817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Владеть:</w:t>
            </w:r>
          </w:p>
          <w:p w:rsidR="00236817" w:rsidRPr="00572984" w:rsidRDefault="00236817" w:rsidP="00572984">
            <w:pPr>
              <w:shd w:val="clear" w:color="auto" w:fill="FFFFFF"/>
              <w:tabs>
                <w:tab w:val="left" w:pos="926"/>
              </w:tabs>
              <w:ind w:left="34"/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 xml:space="preserve">- навыками самостоятельного применения принципов, средств и методов физического воспитания с целью укрепления здоровья, физического самосовершенствования и достижения </w:t>
            </w: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>должного уровня физической подготовленности;</w:t>
            </w:r>
          </w:p>
          <w:p w:rsidR="00236817" w:rsidRPr="00572984" w:rsidRDefault="00236817" w:rsidP="00572984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2984">
              <w:rPr>
                <w:rFonts w:ascii="Times New Roman" w:eastAsiaTheme="minorEastAsia" w:hAnsi="Times New Roman" w:cs="Times New Roman"/>
                <w:color w:val="auto"/>
                <w:sz w:val="20"/>
                <w:szCs w:val="20"/>
                <w:lang w:bidi="ar-SA"/>
              </w:rPr>
              <w:t>- 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2268" w:type="dxa"/>
            <w:shd w:val="clear" w:color="auto" w:fill="auto"/>
          </w:tcPr>
          <w:p w:rsidR="00236817" w:rsidRPr="00675716" w:rsidRDefault="00397B33" w:rsidP="00397B3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Свободно владеет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принципов, средств и методов физического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воспитания с целью укрепления здоровья, физического самосовершенствования и достижения должного уровня физической подготовленности;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>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984" w:type="dxa"/>
            <w:shd w:val="clear" w:color="auto" w:fill="auto"/>
          </w:tcPr>
          <w:p w:rsidR="00236817" w:rsidRPr="00675716" w:rsidRDefault="00397B33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Владеет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принципов, средств и методов физического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985" w:type="dxa"/>
            <w:shd w:val="clear" w:color="auto" w:fill="auto"/>
          </w:tcPr>
          <w:p w:rsidR="00236817" w:rsidRPr="00675716" w:rsidRDefault="00397B33" w:rsidP="00397B33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Демонстрирует удовлетворительный уровень владения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навыками самостоятельного применения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принципов, средств и методов физического 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843" w:type="dxa"/>
            <w:shd w:val="clear" w:color="auto" w:fill="auto"/>
          </w:tcPr>
          <w:p w:rsidR="00236817" w:rsidRPr="00397B33" w:rsidRDefault="00397B33" w:rsidP="0060711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Не владеет</w:t>
            </w:r>
            <w:r w:rsidRPr="00397B33">
              <w:rPr>
                <w:rFonts w:ascii="Times New Roman" w:hAnsi="Times New Roman" w:cs="Times New Roman"/>
              </w:rPr>
              <w:t xml:space="preserve">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навыками самостоятельного применения принципов, средств и </w:t>
            </w:r>
            <w:r w:rsidRPr="00397B33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методов физического воспитания с целью укрепления здоровья, физического самосовершенствования и достижения должного уровня физической подготовленности; методикой формирования двигательных умений и навыков, физических и психических качеств, необходимых для полноценной социальной и профессиональной деятельности.</w:t>
            </w:r>
          </w:p>
        </w:tc>
        <w:tc>
          <w:tcPr>
            <w:tcW w:w="1211" w:type="dxa"/>
            <w:shd w:val="clear" w:color="auto" w:fill="auto"/>
          </w:tcPr>
          <w:p w:rsidR="00236817" w:rsidRPr="00C059B6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1–40</w:t>
            </w:r>
          </w:p>
        </w:tc>
      </w:tr>
      <w:tr w:rsidR="00236817" w:rsidRPr="00CA63FF" w:rsidTr="00607118">
        <w:tc>
          <w:tcPr>
            <w:tcW w:w="1526" w:type="dxa"/>
            <w:shd w:val="clear" w:color="auto" w:fill="auto"/>
          </w:tcPr>
          <w:p w:rsidR="00236817" w:rsidRPr="00CA63FF" w:rsidRDefault="00236817" w:rsidP="00607118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236817" w:rsidRPr="004130D5" w:rsidRDefault="00236817" w:rsidP="00607118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236817" w:rsidRPr="004130D5" w:rsidRDefault="004130D5" w:rsidP="0060711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130D5">
              <w:rPr>
                <w:rFonts w:ascii="Times New Roman" w:hAnsi="Times New Roman" w:cs="Times New Roman"/>
                <w:i/>
                <w:lang w:eastAsia="en-US"/>
              </w:rPr>
              <w:t>1–100</w:t>
            </w:r>
          </w:p>
        </w:tc>
      </w:tr>
    </w:tbl>
    <w:p w:rsidR="00972787" w:rsidRDefault="00972787" w:rsidP="00214091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214091" w:rsidRDefault="00972787" w:rsidP="00972787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</w:t>
      </w:r>
    </w:p>
    <w:p w:rsidR="00214091" w:rsidRPr="009979A7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для 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 xml:space="preserve">проведения </w:t>
      </w:r>
      <w:r w:rsidRPr="009979A7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214091" w:rsidRPr="00D92B73" w:rsidTr="00607118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214091" w:rsidRPr="006677C9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214091" w:rsidRPr="006677C9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214091" w:rsidRPr="006677C9" w:rsidRDefault="00214091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Уровень сформированности компетенции</w:t>
            </w:r>
          </w:p>
        </w:tc>
      </w:tr>
      <w:tr w:rsidR="006677C9" w:rsidRPr="00D92B73" w:rsidTr="00224A9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677C9" w:rsidRPr="006677C9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</w:tcPr>
          <w:p w:rsidR="006677C9" w:rsidRPr="00D92B73" w:rsidRDefault="006677C9" w:rsidP="007F6822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и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более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677C9" w:rsidRPr="006677C9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6677C9" w:rsidRPr="009979A7" w:rsidTr="00224A9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6677C9" w:rsidRPr="006677C9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</w:tcPr>
          <w:p w:rsidR="006677C9" w:rsidRPr="00D92B73" w:rsidRDefault="006677C9" w:rsidP="007F6822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</w:t>
            </w:r>
            <w:proofErr w:type="spellEnd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 xml:space="preserve"> 50 </w:t>
            </w:r>
            <w:proofErr w:type="spellStart"/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баллов</w:t>
            </w:r>
            <w:proofErr w:type="spellEnd"/>
          </w:p>
        </w:tc>
        <w:tc>
          <w:tcPr>
            <w:tcW w:w="4938" w:type="dxa"/>
            <w:shd w:val="clear" w:color="auto" w:fill="auto"/>
            <w:vAlign w:val="center"/>
          </w:tcPr>
          <w:p w:rsidR="006677C9" w:rsidRPr="006677C9" w:rsidRDefault="006677C9" w:rsidP="006071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677C9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214091" w:rsidRPr="00F10385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214091" w:rsidRPr="00C059B6" w:rsidSect="00607118">
          <w:pgSz w:w="16838" w:h="11906" w:orient="landscape"/>
          <w:pgMar w:top="1134" w:right="1134" w:bottom="851" w:left="1134" w:header="720" w:footer="720" w:gutter="0"/>
          <w:pgNumType w:start="1"/>
          <w:cols w:space="720"/>
          <w:docGrid w:linePitch="272"/>
        </w:sectPr>
      </w:pPr>
    </w:p>
    <w:p w:rsidR="00214091" w:rsidRPr="008F7D25" w:rsidRDefault="008F7D25" w:rsidP="00214091">
      <w:pPr>
        <w:pStyle w:val="10"/>
        <w:numPr>
          <w:ilvl w:val="0"/>
          <w:numId w:val="32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8F7D25">
        <w:rPr>
          <w:sz w:val="28"/>
          <w:szCs w:val="28"/>
          <w:lang w:eastAsia="en-US"/>
        </w:rPr>
        <w:lastRenderedPageBreak/>
        <w:t>М</w:t>
      </w:r>
      <w:r w:rsidR="00214091" w:rsidRPr="008F7D25">
        <w:rPr>
          <w:sz w:val="28"/>
          <w:szCs w:val="28"/>
          <w:lang w:eastAsia="en-US"/>
        </w:rPr>
        <w:t xml:space="preserve">атериалы для подготовки к </w:t>
      </w:r>
      <w:bookmarkEnd w:id="3"/>
      <w:r w:rsidR="00214091" w:rsidRPr="008F7D25">
        <w:rPr>
          <w:sz w:val="28"/>
          <w:szCs w:val="28"/>
          <w:lang w:eastAsia="en-US"/>
        </w:rPr>
        <w:t xml:space="preserve">промежуточной аттестации </w:t>
      </w:r>
    </w:p>
    <w:p w:rsidR="00214091" w:rsidRPr="00C059B6" w:rsidRDefault="00214091" w:rsidP="00214091">
      <w:pPr>
        <w:rPr>
          <w:rFonts w:ascii="Times New Roman" w:hAnsi="Times New Roman" w:cs="Times New Roman"/>
          <w:sz w:val="28"/>
          <w:szCs w:val="28"/>
        </w:rPr>
      </w:pPr>
    </w:p>
    <w:p w:rsidR="00214091" w:rsidRPr="00990AA0" w:rsidRDefault="008F7D25" w:rsidP="00214091">
      <w:pPr>
        <w:pStyle w:val="a6"/>
        <w:numPr>
          <w:ilvl w:val="1"/>
          <w:numId w:val="33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F7D25">
        <w:rPr>
          <w:rFonts w:ascii="Times New Roman" w:hAnsi="Times New Roman"/>
          <w:b/>
          <w:sz w:val="28"/>
          <w:szCs w:val="28"/>
        </w:rPr>
        <w:t>Литература для подготовки к зачету</w:t>
      </w:r>
      <w:r w:rsidRPr="00990AA0">
        <w:rPr>
          <w:rFonts w:ascii="Times New Roman" w:hAnsi="Times New Roman"/>
          <w:b/>
          <w:sz w:val="28"/>
          <w:szCs w:val="28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а) основная литература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Физическая культура и физическая подготовка [Электронный ресурс]: Учебник для студентов вузов, курсантов и слушателей образовательных учреждений высшего профессионального образования МВД России / Барчуков И.С., Назаров Ю.Н., Егоров С.С.; Под ред. </w:t>
      </w:r>
      <w:proofErr w:type="spellStart"/>
      <w:r w:rsidRPr="00194DB6">
        <w:rPr>
          <w:rFonts w:ascii="Times New Roman" w:hAnsi="Times New Roman" w:cs="Times New Roman"/>
        </w:rPr>
        <w:t>Кикоть</w:t>
      </w:r>
      <w:proofErr w:type="spellEnd"/>
      <w:r w:rsidRPr="00194DB6">
        <w:rPr>
          <w:rFonts w:ascii="Times New Roman" w:hAnsi="Times New Roman" w:cs="Times New Roman"/>
        </w:rPr>
        <w:t xml:space="preserve"> В.Я. – М.:ЮНИТИ-ДАНА, 2015. – 431 с.: 60x90 1/16 ISBN 978-5-238-01157-8 – Режим доступа: </w:t>
      </w:r>
      <w:hyperlink r:id="rId26" w:history="1">
        <w:r w:rsidRPr="00C4055C">
          <w:rPr>
            <w:rStyle w:val="a5"/>
            <w:rFonts w:ascii="Times New Roman" w:hAnsi="Times New Roman" w:cs="Times New Roman"/>
          </w:rPr>
          <w:t>http://znanium.com/catalog/product/883774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Физическая культура [Электронный ресурс]: учебник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 xml:space="preserve"> под ред. и др.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423 с. — Для бакалавров. — ISBN 978-5-406-06182-4. Режим доступа: </w:t>
      </w:r>
      <w:hyperlink r:id="rId27" w:history="1">
        <w:r w:rsidRPr="00C4055C">
          <w:rPr>
            <w:rStyle w:val="a5"/>
            <w:rFonts w:ascii="Times New Roman" w:hAnsi="Times New Roman" w:cs="Times New Roman"/>
          </w:rPr>
          <w:t>https://www.book.ru/book/925962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Default="00194DB6" w:rsidP="00194DB6">
      <w:pPr>
        <w:jc w:val="both"/>
        <w:rPr>
          <w:rFonts w:ascii="Times New Roman" w:hAnsi="Times New Roman" w:cs="Times New Roman"/>
        </w:rPr>
      </w:pP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б) дополнительная литература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1.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>, А. Б. Физическая культура студента [Электронный ресурс] : учеб</w:t>
      </w:r>
      <w:proofErr w:type="gramStart"/>
      <w:r w:rsidRPr="00194DB6">
        <w:rPr>
          <w:rFonts w:ascii="Times New Roman" w:hAnsi="Times New Roman" w:cs="Times New Roman"/>
        </w:rPr>
        <w:t>.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gramStart"/>
      <w:r w:rsidRPr="00194DB6">
        <w:rPr>
          <w:rFonts w:ascii="Times New Roman" w:hAnsi="Times New Roman" w:cs="Times New Roman"/>
        </w:rPr>
        <w:t>п</w:t>
      </w:r>
      <w:proofErr w:type="gramEnd"/>
      <w:r w:rsidRPr="00194DB6">
        <w:rPr>
          <w:rFonts w:ascii="Times New Roman" w:hAnsi="Times New Roman" w:cs="Times New Roman"/>
        </w:rPr>
        <w:t xml:space="preserve">особие / А. Б. </w:t>
      </w:r>
      <w:proofErr w:type="spellStart"/>
      <w:r w:rsidRPr="00194DB6">
        <w:rPr>
          <w:rFonts w:ascii="Times New Roman" w:hAnsi="Times New Roman" w:cs="Times New Roman"/>
        </w:rPr>
        <w:t>Муллер</w:t>
      </w:r>
      <w:proofErr w:type="spellEnd"/>
      <w:r w:rsidRPr="00194DB6">
        <w:rPr>
          <w:rFonts w:ascii="Times New Roman" w:hAnsi="Times New Roman" w:cs="Times New Roman"/>
        </w:rPr>
        <w:t xml:space="preserve">, Н. С. </w:t>
      </w:r>
      <w:proofErr w:type="spellStart"/>
      <w:r w:rsidRPr="00194DB6">
        <w:rPr>
          <w:rFonts w:ascii="Times New Roman" w:hAnsi="Times New Roman" w:cs="Times New Roman"/>
        </w:rPr>
        <w:t>Дядичкина</w:t>
      </w:r>
      <w:proofErr w:type="spellEnd"/>
      <w:r w:rsidRPr="00194DB6">
        <w:rPr>
          <w:rFonts w:ascii="Times New Roman" w:hAnsi="Times New Roman" w:cs="Times New Roman"/>
        </w:rPr>
        <w:t xml:space="preserve">, Ю. А. Богащенко, А. Ю. </w:t>
      </w:r>
      <w:proofErr w:type="spellStart"/>
      <w:r w:rsidRPr="00194DB6">
        <w:rPr>
          <w:rFonts w:ascii="Times New Roman" w:hAnsi="Times New Roman" w:cs="Times New Roman"/>
        </w:rPr>
        <w:t>Близневский</w:t>
      </w:r>
      <w:proofErr w:type="spellEnd"/>
      <w:r w:rsidRPr="00194DB6">
        <w:rPr>
          <w:rFonts w:ascii="Times New Roman" w:hAnsi="Times New Roman" w:cs="Times New Roman"/>
        </w:rPr>
        <w:t>. – Красноярск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Сибирский федеральный университет, 2011. – 172 с. – ISBN 978-5-7638-2126-0. – Режим доступа: </w:t>
      </w:r>
      <w:hyperlink r:id="rId28" w:history="1">
        <w:r w:rsidRPr="00C4055C">
          <w:rPr>
            <w:rStyle w:val="a5"/>
            <w:rFonts w:ascii="Times New Roman" w:hAnsi="Times New Roman" w:cs="Times New Roman"/>
          </w:rPr>
          <w:t>http://znanium.com/catalog/product/443255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2. Лечебная физическая культура [Электронный ресурс]: учебник / Э.Н. </w:t>
      </w:r>
      <w:proofErr w:type="spellStart"/>
      <w:r w:rsidRPr="00194DB6">
        <w:rPr>
          <w:rFonts w:ascii="Times New Roman" w:hAnsi="Times New Roman" w:cs="Times New Roman"/>
        </w:rPr>
        <w:t>Вайнер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345 с. — Для бакалавров. — ISBN 978-5-406-06013-1. Режим доступа: </w:t>
      </w:r>
      <w:hyperlink r:id="rId29" w:history="1">
        <w:r w:rsidRPr="00C4055C">
          <w:rPr>
            <w:rStyle w:val="a5"/>
            <w:rFonts w:ascii="Times New Roman" w:hAnsi="Times New Roman" w:cs="Times New Roman"/>
          </w:rPr>
          <w:t>https://www.book.ru/book/925957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3. Физическая культура [Электронный ресурс]: учебник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, В.В. Малков.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2018. — 312 с. — Для бакалавров. — ISBN 978-5-406-06308-8. Режим доступа: </w:t>
      </w:r>
      <w:hyperlink r:id="rId30" w:history="1">
        <w:r w:rsidRPr="00C4055C">
          <w:rPr>
            <w:rStyle w:val="a5"/>
            <w:rFonts w:ascii="Times New Roman" w:hAnsi="Times New Roman" w:cs="Times New Roman"/>
          </w:rPr>
          <w:t>https://www.book.ru/book/927932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P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 xml:space="preserve">4. Профессионально-оздоровительная физическая культура студента [Электронный ресурс]: учебное пособие / А.А. </w:t>
      </w:r>
      <w:proofErr w:type="spellStart"/>
      <w:r w:rsidRPr="00194DB6">
        <w:rPr>
          <w:rFonts w:ascii="Times New Roman" w:hAnsi="Times New Roman" w:cs="Times New Roman"/>
        </w:rPr>
        <w:t>Бишаева</w:t>
      </w:r>
      <w:proofErr w:type="spellEnd"/>
      <w:r w:rsidRPr="00194DB6">
        <w:rPr>
          <w:rFonts w:ascii="Times New Roman" w:hAnsi="Times New Roman" w:cs="Times New Roman"/>
        </w:rPr>
        <w:t>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2017. — 299 с. — Для бакалавров. — ISBN 978-5-406-05586-1. Режим доступа: </w:t>
      </w:r>
      <w:hyperlink r:id="rId31" w:history="1">
        <w:r w:rsidRPr="00C4055C">
          <w:rPr>
            <w:rStyle w:val="a5"/>
            <w:rFonts w:ascii="Times New Roman" w:hAnsi="Times New Roman" w:cs="Times New Roman"/>
          </w:rPr>
          <w:t>https://www.book.ru/book/920786</w:t>
        </w:r>
      </w:hyperlink>
      <w:r>
        <w:rPr>
          <w:rFonts w:ascii="Times New Roman" w:hAnsi="Times New Roman" w:cs="Times New Roman"/>
        </w:rPr>
        <w:t xml:space="preserve"> </w:t>
      </w:r>
      <w:r w:rsidRPr="00194DB6">
        <w:rPr>
          <w:rFonts w:ascii="Times New Roman" w:hAnsi="Times New Roman" w:cs="Times New Roman"/>
        </w:rPr>
        <w:t xml:space="preserve"> </w:t>
      </w:r>
    </w:p>
    <w:p w:rsidR="00194DB6" w:rsidRDefault="00194DB6" w:rsidP="00194DB6">
      <w:pPr>
        <w:jc w:val="both"/>
        <w:rPr>
          <w:rFonts w:ascii="Times New Roman" w:hAnsi="Times New Roman" w:cs="Times New Roman"/>
        </w:rPr>
      </w:pPr>
      <w:r w:rsidRPr="00194DB6">
        <w:rPr>
          <w:rFonts w:ascii="Times New Roman" w:hAnsi="Times New Roman" w:cs="Times New Roman"/>
        </w:rPr>
        <w:t>5. Физическая культура и здоровый образ жизни студента (для бакалавров) [Электронный ресурс]. Учебное пособие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учебное пособие / М.Я. </w:t>
      </w:r>
      <w:proofErr w:type="spellStart"/>
      <w:r w:rsidRPr="00194DB6">
        <w:rPr>
          <w:rFonts w:ascii="Times New Roman" w:hAnsi="Times New Roman" w:cs="Times New Roman"/>
        </w:rPr>
        <w:t>Виленский</w:t>
      </w:r>
      <w:proofErr w:type="spellEnd"/>
      <w:r w:rsidRPr="00194DB6">
        <w:rPr>
          <w:rFonts w:ascii="Times New Roman" w:hAnsi="Times New Roman" w:cs="Times New Roman"/>
        </w:rPr>
        <w:t>, А.Г. Горшков. — Москва</w:t>
      </w:r>
      <w:proofErr w:type="gramStart"/>
      <w:r w:rsidRPr="00194DB6">
        <w:rPr>
          <w:rFonts w:ascii="Times New Roman" w:hAnsi="Times New Roman" w:cs="Times New Roman"/>
        </w:rPr>
        <w:t xml:space="preserve"> :</w:t>
      </w:r>
      <w:proofErr w:type="gramEnd"/>
      <w:r w:rsidRPr="00194DB6">
        <w:rPr>
          <w:rFonts w:ascii="Times New Roman" w:hAnsi="Times New Roman" w:cs="Times New Roman"/>
        </w:rPr>
        <w:t xml:space="preserve"> </w:t>
      </w:r>
      <w:proofErr w:type="spellStart"/>
      <w:r w:rsidRPr="00194DB6">
        <w:rPr>
          <w:rFonts w:ascii="Times New Roman" w:hAnsi="Times New Roman" w:cs="Times New Roman"/>
        </w:rPr>
        <w:t>КноРус</w:t>
      </w:r>
      <w:proofErr w:type="spellEnd"/>
      <w:r w:rsidRPr="00194DB6">
        <w:rPr>
          <w:rFonts w:ascii="Times New Roman" w:hAnsi="Times New Roman" w:cs="Times New Roman"/>
        </w:rPr>
        <w:t xml:space="preserve">, 2019. — 239 с. — ISBN 978-5-406-06687-4. Режим доступа: </w:t>
      </w:r>
      <w:hyperlink r:id="rId32" w:history="1">
        <w:r w:rsidRPr="00C4055C">
          <w:rPr>
            <w:rStyle w:val="a5"/>
            <w:rFonts w:ascii="Times New Roman" w:hAnsi="Times New Roman" w:cs="Times New Roman"/>
          </w:rPr>
          <w:t>https://www.book.ru/book/930222</w:t>
        </w:r>
      </w:hyperlink>
    </w:p>
    <w:p w:rsidR="00214091" w:rsidRPr="004B01A3" w:rsidRDefault="00214091" w:rsidP="00214091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214091" w:rsidRPr="00C059B6" w:rsidRDefault="00214091" w:rsidP="0021409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 w:rsidR="00822303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. Критерии оценки для проведения зачета по дисциплине</w:t>
      </w:r>
    </w:p>
    <w:p w:rsidR="006A5F6C" w:rsidRDefault="006A5F6C" w:rsidP="006A5F6C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6A5F6C" w:rsidRPr="008F7D25" w:rsidRDefault="006A5F6C" w:rsidP="006A5F6C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F7D25">
        <w:rPr>
          <w:rFonts w:ascii="Times New Roman" w:hAnsi="Times New Roman" w:cs="Times New Roman"/>
          <w:sz w:val="28"/>
          <w:szCs w:val="28"/>
          <w:lang w:eastAsia="en-US"/>
        </w:rPr>
        <w:t>Таблица пересчета полученной студентом суммы баллов по дисциплине</w:t>
      </w:r>
    </w:p>
    <w:p w:rsidR="00214091" w:rsidRPr="008F7D25" w:rsidRDefault="006A5F6C" w:rsidP="006A5F6C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8F7D25">
        <w:rPr>
          <w:rFonts w:ascii="Times New Roman" w:hAnsi="Times New Roman" w:cs="Times New Roman"/>
          <w:sz w:val="28"/>
          <w:szCs w:val="28"/>
          <w:lang w:eastAsia="en-US"/>
        </w:rPr>
        <w:t>«Физическая культура</w:t>
      </w:r>
      <w:r w:rsidR="003C794C">
        <w:rPr>
          <w:rFonts w:ascii="Times New Roman" w:hAnsi="Times New Roman" w:cs="Times New Roman"/>
          <w:sz w:val="28"/>
          <w:szCs w:val="28"/>
          <w:lang w:eastAsia="en-US"/>
        </w:rPr>
        <w:t xml:space="preserve"> и спорт</w:t>
      </w:r>
      <w:r w:rsidRPr="008F7D25">
        <w:rPr>
          <w:rFonts w:ascii="Times New Roman" w:hAnsi="Times New Roman" w:cs="Times New Roman"/>
          <w:sz w:val="28"/>
          <w:szCs w:val="28"/>
          <w:lang w:eastAsia="en-US"/>
        </w:rPr>
        <w:t>» в оценку (зачет) (смотрите пояснение в следующем пункте):</w:t>
      </w:r>
    </w:p>
    <w:p w:rsidR="00C74EC2" w:rsidRDefault="00C74EC2" w:rsidP="00214091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3685"/>
      </w:tblGrid>
      <w:tr w:rsidR="00D92B73" w:rsidTr="00D92B73">
        <w:tc>
          <w:tcPr>
            <w:tcW w:w="3227" w:type="dxa"/>
            <w:vAlign w:val="center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Количество баллов</w:t>
            </w:r>
          </w:p>
        </w:tc>
        <w:tc>
          <w:tcPr>
            <w:tcW w:w="2977" w:type="dxa"/>
            <w:vAlign w:val="center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Оценка</w:t>
            </w:r>
          </w:p>
        </w:tc>
        <w:tc>
          <w:tcPr>
            <w:tcW w:w="3685" w:type="dxa"/>
            <w:vAlign w:val="center"/>
          </w:tcPr>
          <w:p w:rsidR="00D92B73" w:rsidRPr="00035BB3" w:rsidRDefault="00D92B73" w:rsidP="00DE2424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Уровень</w:t>
            </w:r>
            <w:proofErr w:type="spellEnd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сформированности</w:t>
            </w:r>
            <w:proofErr w:type="spellEnd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 xml:space="preserve"> </w:t>
            </w:r>
            <w:proofErr w:type="spellStart"/>
            <w:r w:rsidRPr="00035BB3">
              <w:rPr>
                <w:rFonts w:ascii="Times New Roman" w:hAnsi="Times New Roman" w:cs="Times New Roman"/>
                <w:b/>
                <w:sz w:val="28"/>
                <w:szCs w:val="28"/>
                <w:lang w:val="en-US" w:eastAsia="en-US" w:bidi="en-US"/>
              </w:rPr>
              <w:t>компетенции</w:t>
            </w:r>
            <w:proofErr w:type="spellEnd"/>
          </w:p>
        </w:tc>
      </w:tr>
      <w:tr w:rsidR="00D92B73" w:rsidTr="00D92B73">
        <w:tc>
          <w:tcPr>
            <w:tcW w:w="3227" w:type="dxa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50 баллов и более</w:t>
            </w:r>
          </w:p>
        </w:tc>
        <w:tc>
          <w:tcPr>
            <w:tcW w:w="2977" w:type="dxa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«зачтено»</w:t>
            </w:r>
          </w:p>
        </w:tc>
        <w:tc>
          <w:tcPr>
            <w:tcW w:w="3685" w:type="dxa"/>
            <w:vAlign w:val="center"/>
          </w:tcPr>
          <w:p w:rsidR="00D92B73" w:rsidRPr="00035BB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Достаточный</w:t>
            </w:r>
            <w:proofErr w:type="spellEnd"/>
          </w:p>
        </w:tc>
      </w:tr>
      <w:tr w:rsidR="00D92B73" w:rsidTr="00D92B73">
        <w:tc>
          <w:tcPr>
            <w:tcW w:w="3227" w:type="dxa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меньше 50 баллов</w:t>
            </w:r>
          </w:p>
        </w:tc>
        <w:tc>
          <w:tcPr>
            <w:tcW w:w="2977" w:type="dxa"/>
          </w:tcPr>
          <w:p w:rsidR="00D92B73" w:rsidRPr="00D92B7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r w:rsidRPr="00D92B7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«не зачтено»</w:t>
            </w:r>
          </w:p>
        </w:tc>
        <w:tc>
          <w:tcPr>
            <w:tcW w:w="3685" w:type="dxa"/>
            <w:vAlign w:val="center"/>
          </w:tcPr>
          <w:p w:rsidR="00D92B73" w:rsidRPr="00035BB3" w:rsidRDefault="00D92B73" w:rsidP="00D92B73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</w:pPr>
            <w:proofErr w:type="spellStart"/>
            <w:r w:rsidRPr="00035BB3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Недостаточный</w:t>
            </w:r>
            <w:proofErr w:type="spellEnd"/>
          </w:p>
        </w:tc>
      </w:tr>
    </w:tbl>
    <w:p w:rsidR="006A5F6C" w:rsidRDefault="006A5F6C" w:rsidP="00214091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214091" w:rsidRPr="001E65EF" w:rsidRDefault="00214091" w:rsidP="00214091">
      <w:pPr>
        <w:tabs>
          <w:tab w:val="left" w:pos="2295"/>
        </w:tabs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</w:t>
      </w:r>
      <w:r w:rsidR="00822303">
        <w:rPr>
          <w:rFonts w:ascii="Times New Roman" w:hAnsi="Times New Roman" w:cs="Times New Roman"/>
          <w:b/>
          <w:sz w:val="28"/>
          <w:szCs w:val="28"/>
          <w:lang w:eastAsia="en-US"/>
        </w:rPr>
        <w:t>3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. Методические материалы, определяющие процедуру оценивания по 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дисциплине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 xml:space="preserve">ПРОГРАММА ОЦЕНИВАНИЯ УЧЕБНОЙ ДЕЯТЕЛЬНОСТИ СТУДЕНТА </w:t>
      </w:r>
    </w:p>
    <w:p w:rsidR="00C42AE9" w:rsidRP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>В 1,2 СЕМЕСТРАХ:</w:t>
      </w:r>
    </w:p>
    <w:p w:rsidR="00FD5A6D" w:rsidRDefault="00FD5A6D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C42AE9" w:rsidRP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C42AE9">
        <w:rPr>
          <w:b/>
        </w:rPr>
        <w:t>Лекции, лабораторные занятия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Не предусмотрены.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Практические занятия</w:t>
      </w:r>
      <w:r>
        <w:t xml:space="preserve"> (от 0 до 40 баллов)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Посещение занятий в течение семестра от 0 до 40 баллов</w:t>
      </w:r>
    </w:p>
    <w:p w:rsidR="00C42AE9" w:rsidRP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C42AE9">
        <w:rPr>
          <w:b/>
        </w:rPr>
        <w:t xml:space="preserve">Самостоятельная работа </w:t>
      </w:r>
      <w:proofErr w:type="gramStart"/>
      <w:r w:rsidRPr="00C42AE9">
        <w:rPr>
          <w:b/>
        </w:rPr>
        <w:t xml:space="preserve">( </w:t>
      </w:r>
      <w:proofErr w:type="gramEnd"/>
      <w:r w:rsidRPr="00C42AE9">
        <w:rPr>
          <w:b/>
        </w:rPr>
        <w:t>от0 до20 баллов)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1B74A8">
        <w:t>Ведение дневника</w:t>
      </w:r>
      <w:r w:rsidR="001B74A8" w:rsidRPr="001B74A8">
        <w:t xml:space="preserve"> самоконтроля</w:t>
      </w:r>
      <w:r w:rsidRPr="001B74A8">
        <w:t xml:space="preserve">, </w:t>
      </w:r>
      <w:r w:rsidR="001B74A8" w:rsidRPr="001B74A8">
        <w:t xml:space="preserve">занятие в </w:t>
      </w:r>
      <w:proofErr w:type="gramStart"/>
      <w:r w:rsidR="001B74A8" w:rsidRPr="001B74A8">
        <w:t>фитнес-</w:t>
      </w:r>
      <w:r w:rsidRPr="001B74A8">
        <w:t>кл</w:t>
      </w:r>
      <w:r w:rsidR="001B74A8" w:rsidRPr="001B74A8">
        <w:t>убах</w:t>
      </w:r>
      <w:proofErr w:type="gramEnd"/>
      <w:r w:rsidR="001B74A8" w:rsidRPr="001B74A8">
        <w:t xml:space="preserve"> и спортивных секциях ВУЗа</w:t>
      </w:r>
      <w:r w:rsidR="001B74A8">
        <w:t xml:space="preserve"> от 0 до 20 баллов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Другие виды учебной деятельности</w:t>
      </w:r>
      <w:r>
        <w:t xml:space="preserve"> (от 0 до25 баллов)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Участие в </w:t>
      </w:r>
      <w:r w:rsidR="0072644F">
        <w:t>вузовских</w:t>
      </w:r>
      <w:r>
        <w:t xml:space="preserve"> соревнованиях (от 0 до10 баллов)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Участие в межвузовских соревнованиях (от 0 до10 баллов)</w:t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За призовое место (5 баллов)</w:t>
      </w:r>
      <w:r>
        <w:cr/>
      </w:r>
    </w:p>
    <w:p w:rsid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C42AE9">
        <w:rPr>
          <w:b/>
        </w:rPr>
        <w:t>ПРОМЕЖУТОЧНАЯ АТТЕСТАЦИЯ</w:t>
      </w:r>
      <w:r w:rsidRPr="00C42AE9">
        <w:t xml:space="preserve"> (15 баллов)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Формой промежуточной аттестации по дисциплине «Физическая культура</w:t>
      </w:r>
      <w:r>
        <w:t xml:space="preserve"> и спорт</w:t>
      </w:r>
      <w:r w:rsidRPr="00411554">
        <w:t>» является сдача</w:t>
      </w:r>
      <w:r>
        <w:t xml:space="preserve"> </w:t>
      </w:r>
      <w:r w:rsidRPr="00411554">
        <w:t>контрольных нормативов.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Выполнение контрольных нормативов - от 0 до 15 баллов.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трех</w:t>
      </w:r>
      <w:r w:rsidRPr="00411554">
        <w:t xml:space="preserve"> (на выбор) обязательных тестов для студентов </w:t>
      </w:r>
      <w:r w:rsidRPr="00411554">
        <w:rPr>
          <w:b/>
        </w:rPr>
        <w:t>основной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трех</w:t>
      </w:r>
      <w:r w:rsidRPr="00411554">
        <w:t xml:space="preserve"> тестов для студентов </w:t>
      </w:r>
      <w:r w:rsidRPr="00411554">
        <w:rPr>
          <w:b/>
        </w:rPr>
        <w:t>подготовительной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- </w:t>
      </w:r>
      <w:r w:rsidRPr="00411554">
        <w:rPr>
          <w:b/>
        </w:rPr>
        <w:t>двух</w:t>
      </w:r>
      <w:r w:rsidRPr="00411554">
        <w:t xml:space="preserve"> тестов для студентов </w:t>
      </w:r>
      <w:r w:rsidRPr="00411554">
        <w:rPr>
          <w:b/>
        </w:rPr>
        <w:t>специальной мед</w:t>
      </w:r>
      <w:proofErr w:type="gramStart"/>
      <w:r w:rsidRPr="00411554">
        <w:rPr>
          <w:b/>
        </w:rPr>
        <w:t>.</w:t>
      </w:r>
      <w:proofErr w:type="gramEnd"/>
      <w:r w:rsidRPr="00411554">
        <w:rPr>
          <w:b/>
        </w:rPr>
        <w:t xml:space="preserve"> </w:t>
      </w:r>
      <w:proofErr w:type="gramStart"/>
      <w:r w:rsidRPr="00411554">
        <w:rPr>
          <w:b/>
        </w:rPr>
        <w:t>г</w:t>
      </w:r>
      <w:proofErr w:type="gramEnd"/>
      <w:r w:rsidRPr="00411554">
        <w:rPr>
          <w:b/>
        </w:rPr>
        <w:t>руппы</w:t>
      </w:r>
    </w:p>
    <w:p w:rsid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По результатам контрольных нормативов определяются очки, которые ранжируется в</w:t>
      </w:r>
      <w:r>
        <w:t xml:space="preserve"> </w:t>
      </w:r>
      <w:r w:rsidRPr="00411554">
        <w:t>баллах. При выполнении обязательных контрольных нормативов менее</w:t>
      </w:r>
      <w:proofErr w:type="gramStart"/>
      <w:r w:rsidRPr="00411554">
        <w:t>,</w:t>
      </w:r>
      <w:proofErr w:type="gramEnd"/>
      <w:r w:rsidRPr="00411554">
        <w:t xml:space="preserve"> чем на 15 баллов,</w:t>
      </w:r>
      <w:r>
        <w:t xml:space="preserve"> </w:t>
      </w:r>
      <w:r w:rsidRPr="00411554">
        <w:t>предлагается выполнение «дополнительного» норматива, либо дополнительное</w:t>
      </w:r>
      <w:r>
        <w:t xml:space="preserve"> </w:t>
      </w:r>
      <w:r w:rsidRPr="00411554">
        <w:t>посещение занятий из расчета: 1 балл = 1 посещение.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411554">
        <w:t>Студенты специальной медицинской группы, освобожденные от сдачи контрольных</w:t>
      </w:r>
      <w:r w:rsidR="00871762">
        <w:t xml:space="preserve"> </w:t>
      </w:r>
      <w:r w:rsidRPr="00411554">
        <w:t>нормативов по медицинским показаниям готовят</w:t>
      </w:r>
      <w:proofErr w:type="gramEnd"/>
      <w:r w:rsidRPr="00411554">
        <w:t xml:space="preserve"> </w:t>
      </w:r>
      <w:r w:rsidR="00871762">
        <w:t xml:space="preserve">дополнительные </w:t>
      </w:r>
      <w:r w:rsidRPr="00411554">
        <w:t>рефераты по заданию преподавателя из</w:t>
      </w:r>
      <w:r w:rsidR="00871762">
        <w:t xml:space="preserve"> </w:t>
      </w:r>
      <w:r w:rsidRPr="00411554">
        <w:t>расчета 1 контрольный норматив = 1 реферат.</w:t>
      </w:r>
    </w:p>
    <w:p w:rsidR="00411554" w:rsidRPr="00871762" w:rsidRDefault="00411554" w:rsidP="00871762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871762">
        <w:rPr>
          <w:b/>
        </w:rPr>
        <w:t>Ранжирование результатов выполнения контрольных нормативов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Для студентов </w:t>
      </w:r>
      <w:r w:rsidRPr="00871762">
        <w:rPr>
          <w:b/>
        </w:rPr>
        <w:t>основной и подготовительной</w:t>
      </w:r>
      <w:r w:rsidRPr="00411554">
        <w:t xml:space="preserve"> мед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г</w:t>
      </w:r>
      <w:proofErr w:type="gramEnd"/>
      <w:r w:rsidRPr="00411554">
        <w:t>рупп каждый тест: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5 баллов</w:t>
      </w:r>
      <w:r w:rsidRPr="00411554">
        <w:t xml:space="preserve"> - результат на пять очков.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4 балла</w:t>
      </w:r>
      <w:r w:rsidRPr="00411554">
        <w:t xml:space="preserve"> - результат на четыре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- результат на три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2</w:t>
      </w:r>
      <w:r w:rsidR="00871762">
        <w:rPr>
          <w:b/>
        </w:rPr>
        <w:t xml:space="preserve"> </w:t>
      </w:r>
      <w:r w:rsidRPr="00871762">
        <w:rPr>
          <w:b/>
        </w:rPr>
        <w:t>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1 балл</w:t>
      </w:r>
      <w:r w:rsidRPr="00411554">
        <w:t xml:space="preserve"> - результат на одно очко.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Для студентов </w:t>
      </w:r>
      <w:r w:rsidRPr="00871762">
        <w:rPr>
          <w:b/>
        </w:rPr>
        <w:t>специальной</w:t>
      </w:r>
      <w:r w:rsidRPr="00411554">
        <w:t xml:space="preserve"> мед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г</w:t>
      </w:r>
      <w:proofErr w:type="gramEnd"/>
      <w:r w:rsidRPr="00411554">
        <w:t>руппы: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1. Тест. «Измерение гибкости из </w:t>
      </w:r>
      <w:proofErr w:type="gramStart"/>
      <w:r w:rsidRPr="00411554">
        <w:t>положения</w:t>
      </w:r>
      <w:proofErr w:type="gramEnd"/>
      <w:r w:rsidRPr="00411554">
        <w:t xml:space="preserve"> сидя (см.)»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7 баллов</w:t>
      </w:r>
      <w:r w:rsidRPr="00411554">
        <w:t xml:space="preserve"> - результат на пять очков.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6 баллов</w:t>
      </w:r>
      <w:r w:rsidRPr="00411554">
        <w:t xml:space="preserve"> - результат на четыре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4</w:t>
      </w:r>
      <w:r w:rsidR="00871762">
        <w:rPr>
          <w:b/>
        </w:rPr>
        <w:t xml:space="preserve"> </w:t>
      </w:r>
      <w:r w:rsidRPr="00871762">
        <w:rPr>
          <w:b/>
        </w:rPr>
        <w:t>балла</w:t>
      </w:r>
      <w:r w:rsidRPr="00411554">
        <w:t xml:space="preserve"> - результат на три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1 балл</w:t>
      </w:r>
      <w:r w:rsidRPr="00411554">
        <w:t xml:space="preserve"> - результат на одно очко.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 xml:space="preserve">2. Тест «Поднимание туловища (сед) из </w:t>
      </w:r>
      <w:proofErr w:type="gramStart"/>
      <w:r w:rsidRPr="00411554">
        <w:t>положения</w:t>
      </w:r>
      <w:proofErr w:type="gramEnd"/>
      <w:r w:rsidRPr="00411554">
        <w:t xml:space="preserve"> лежа на спине, руки за головой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411554">
        <w:t>(кол-во</w:t>
      </w:r>
      <w:proofErr w:type="gramStart"/>
      <w:r w:rsidRPr="00411554">
        <w:t>.</w:t>
      </w:r>
      <w:proofErr w:type="gramEnd"/>
      <w:r w:rsidRPr="00411554">
        <w:t xml:space="preserve"> </w:t>
      </w:r>
      <w:proofErr w:type="gramStart"/>
      <w:r w:rsidRPr="00411554">
        <w:t>р</w:t>
      </w:r>
      <w:proofErr w:type="gramEnd"/>
      <w:r w:rsidRPr="00411554">
        <w:t>аз)»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lastRenderedPageBreak/>
        <w:t>8 баллов</w:t>
      </w:r>
      <w:r w:rsidRPr="00411554">
        <w:t xml:space="preserve"> - результат на пять очков.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6 баллов</w:t>
      </w:r>
      <w:r w:rsidRPr="00411554">
        <w:t xml:space="preserve"> - результат на четыре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5 баллов</w:t>
      </w:r>
      <w:r w:rsidRPr="00411554">
        <w:t xml:space="preserve"> - результат на три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3 балла</w:t>
      </w:r>
      <w:r w:rsidRPr="00411554">
        <w:t xml:space="preserve"> </w:t>
      </w:r>
      <w:proofErr w:type="gramStart"/>
      <w:r w:rsidRPr="00411554">
        <w:t>-р</w:t>
      </w:r>
      <w:proofErr w:type="gramEnd"/>
      <w:r w:rsidRPr="00411554">
        <w:t>езультат на два очка.</w:t>
      </w:r>
    </w:p>
    <w:p w:rsidR="00411554" w:rsidRPr="00411554" w:rsidRDefault="00411554" w:rsidP="00411554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 w:rsidRPr="00871762">
        <w:rPr>
          <w:b/>
        </w:rPr>
        <w:t>2 балла</w:t>
      </w:r>
      <w:r w:rsidRPr="00411554">
        <w:t xml:space="preserve"> - результат на одно очко.</w:t>
      </w:r>
    </w:p>
    <w:p w:rsidR="00411554" w:rsidRDefault="00411554" w:rsidP="0021409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42AE9" w:rsidRPr="00C42AE9" w:rsidRDefault="00C42AE9" w:rsidP="00C42AE9">
      <w:pPr>
        <w:pStyle w:val="a9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  <w:r w:rsidRPr="00C42AE9">
        <w:rPr>
          <w:b/>
        </w:rPr>
        <w:t>ПРОГРАММА ОЦЕНИВАНИЯ УЧЕБНОЙ ДЕЯТЕЛЬНОСТИ СТУДЕНТОВ С ОГРАНИЧЕННЫМИ ВОЗМОЖНОСТЯМИ И СТУДЕНТОВ, ВРЕМЕННО ОСВОБОЖДЕННЫХ ОТ ПРАКТИЧЕСКИХ ЗАНЯТИЙ В 1,2 СЕМЕСТРАХ:</w:t>
      </w:r>
    </w:p>
    <w:p w:rsidR="00C42AE9" w:rsidRPr="00C42AE9" w:rsidRDefault="00C42AE9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</w:p>
    <w:p w:rsidR="00492D1C" w:rsidRP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Самостоятельная работа от 0 до 40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Составление комплекса гигиенической гимнастики - от 0 до5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Составление и обоснование индивидуального комплекса физических упражнений с учетом индивидуального отклонения в состоянии здоровья с указанием дозировки – 5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Самостоятельные занятия системами физических упражнений коррекционно-оздоровительной направленности - от 1 - 15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Подготовка презентации для методико-практического занятия по основной или дополнительной тематике (по согласованию с преподавателем) - от 1 до </w:t>
      </w:r>
      <w:r w:rsidR="0072644F">
        <w:t>1</w:t>
      </w:r>
      <w:r>
        <w:t>5 баллов.</w:t>
      </w:r>
    </w:p>
    <w:p w:rsidR="00492D1C" w:rsidRP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Другие виды учебной деятельности от 0 до 40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Участие в исследовательской работе с последующим выступлением на конференции с презентацией работы -20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Или участие в оздоровительно-массовых мероприятиях и соревнованиях, доступных по состоянию здоровья: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1. в качестве болельщика или волонтера - 1 балл в одном виде спорта или мероприятии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2. в качестве участника - от 1 до 5 баллов в одном виде спорта или в одном мероприятии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3. в качестве организатора мероприятия - до 10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4. судейство соревнований - от 1 -до 4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</w:p>
    <w:p w:rsidR="00492D1C" w:rsidRP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492D1C">
        <w:rPr>
          <w:b/>
        </w:rPr>
        <w:t>ПРОМЕЖУТОЧНАЯ АТТЕСТАЦИЯ от 0 до 20 баллов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Формой промежуточной аттестации по дисциплине «Физическая культура и спорт» для </w:t>
      </w:r>
      <w:proofErr w:type="gramStart"/>
      <w:r>
        <w:t>студентов, освобожденных от практических занятий по медицинским показаниям является</w:t>
      </w:r>
      <w:proofErr w:type="gramEnd"/>
      <w:r>
        <w:t xml:space="preserve"> «</w:t>
      </w:r>
      <w:r w:rsidRPr="00492D1C">
        <w:rPr>
          <w:b/>
        </w:rPr>
        <w:t>устный зачет</w:t>
      </w:r>
      <w:r>
        <w:t>».</w:t>
      </w:r>
    </w:p>
    <w:p w:rsidR="00492D1C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Студенты, направленные на устный зачет, готовят и защищают рефераты по предложенным темам.</w:t>
      </w:r>
    </w:p>
    <w:p w:rsidR="00C42AE9" w:rsidRPr="00C42AE9" w:rsidRDefault="00492D1C" w:rsidP="00492D1C">
      <w:pPr>
        <w:pStyle w:val="a9"/>
        <w:shd w:val="clear" w:color="auto" w:fill="FFFFFF"/>
        <w:spacing w:before="0" w:beforeAutospacing="0" w:after="0" w:afterAutospacing="0"/>
        <w:ind w:firstLine="709"/>
        <w:jc w:val="both"/>
      </w:pPr>
      <w:r>
        <w:t>Защита реферата - от 0 до 20 баллов</w:t>
      </w:r>
    </w:p>
    <w:p w:rsidR="00134281" w:rsidRDefault="00134281" w:rsidP="00134281">
      <w:pPr>
        <w:pStyle w:val="a9"/>
        <w:shd w:val="clear" w:color="auto" w:fill="FFFFFF"/>
        <w:ind w:firstLine="709"/>
        <w:jc w:val="both"/>
      </w:pPr>
      <w:r>
        <w:t xml:space="preserve">Таким образом, максимально возможная сумма баллов за каждый семестр по дисциплине «Физическая культура </w:t>
      </w:r>
      <w:r w:rsidR="006A5F6C">
        <w:t>и спорт</w:t>
      </w:r>
      <w:r>
        <w:t>» составляет 100 баллов.</w:t>
      </w:r>
    </w:p>
    <w:p w:rsidR="00214091" w:rsidRPr="00C059B6" w:rsidRDefault="00214091" w:rsidP="0021409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059B6">
        <w:rPr>
          <w:b/>
          <w:sz w:val="28"/>
          <w:szCs w:val="28"/>
        </w:rPr>
        <w:br w:type="page"/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91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22068C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4091" w:rsidRPr="00C059B6" w:rsidRDefault="00214091" w:rsidP="00214091">
      <w:pPr>
        <w:pStyle w:val="ac"/>
        <w:jc w:val="center"/>
        <w:rPr>
          <w:bCs/>
          <w:szCs w:val="28"/>
        </w:rPr>
      </w:pPr>
    </w:p>
    <w:p w:rsidR="00214091" w:rsidRDefault="00214091" w:rsidP="00214091">
      <w:pPr>
        <w:pStyle w:val="ac"/>
        <w:jc w:val="center"/>
        <w:rPr>
          <w:bCs/>
          <w:szCs w:val="28"/>
        </w:rPr>
      </w:pPr>
    </w:p>
    <w:p w:rsidR="00214091" w:rsidRPr="00D9485E" w:rsidRDefault="00214091" w:rsidP="00214091">
      <w:pPr>
        <w:pStyle w:val="ac"/>
        <w:jc w:val="center"/>
        <w:rPr>
          <w:bCs/>
          <w:szCs w:val="28"/>
        </w:rPr>
      </w:pPr>
    </w:p>
    <w:p w:rsidR="00214091" w:rsidRPr="00C059B6" w:rsidRDefault="00214091" w:rsidP="00214091">
      <w:pPr>
        <w:pStyle w:val="ac"/>
        <w:jc w:val="center"/>
        <w:rPr>
          <w:bCs/>
          <w:szCs w:val="28"/>
        </w:rPr>
      </w:pP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14091" w:rsidRPr="00C059B6" w:rsidRDefault="00214091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4091" w:rsidRPr="00C059B6" w:rsidRDefault="00467D28" w:rsidP="00214091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ФИЗИЧЕСКАЯ КУЛЬТУРА И СПОРТ</w:t>
      </w:r>
    </w:p>
    <w:p w:rsidR="00214091" w:rsidRPr="00C059B6" w:rsidRDefault="00214091" w:rsidP="00214091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14091" w:rsidRPr="00F10385" w:rsidRDefault="00214091" w:rsidP="0021409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="006C3316">
        <w:rPr>
          <w:rFonts w:ascii="Times New Roman" w:hAnsi="Times New Roman" w:cs="Times New Roman"/>
          <w:bCs/>
          <w:sz w:val="28"/>
          <w:szCs w:val="28"/>
        </w:rPr>
        <w:t>40.03.01 ЮРИСПРУДЕНЦИЯ</w:t>
      </w:r>
      <w:r w:rsidRPr="00F1038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E06A21">
        <w:rPr>
          <w:rFonts w:ascii="Times New Roman" w:hAnsi="Times New Roman" w:cs="Times New Roman"/>
          <w:bCs/>
          <w:sz w:val="28"/>
          <w:szCs w:val="28"/>
        </w:rPr>
        <w:t>ПРАВООХРАНИТЕЛЬНАЯ</w:t>
      </w:r>
      <w:r w:rsidR="001D1AA0">
        <w:rPr>
          <w:rFonts w:ascii="Times New Roman" w:hAnsi="Times New Roman" w:cs="Times New Roman"/>
          <w:bCs/>
          <w:sz w:val="28"/>
          <w:szCs w:val="28"/>
        </w:rPr>
        <w:t xml:space="preserve"> ДЕЯТЕЛЬНОСТЬ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214091" w:rsidRPr="00C059B6" w:rsidRDefault="00214091" w:rsidP="00214091">
      <w:pPr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214091" w:rsidRDefault="00214091" w:rsidP="00214091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67D28" w:rsidRDefault="00467D28" w:rsidP="00214091">
      <w:pPr>
        <w:jc w:val="right"/>
        <w:rPr>
          <w:rFonts w:ascii="Times New Roman" w:hAnsi="Times New Roman" w:cs="Times New Roman"/>
          <w:szCs w:val="28"/>
          <w:lang w:eastAsia="en-US"/>
        </w:rPr>
        <w:sectPr w:rsidR="00467D28" w:rsidSect="00607118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214091" w:rsidRPr="00C059B6" w:rsidRDefault="00214091" w:rsidP="00214091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214091" w:rsidRPr="00C059B6" w:rsidRDefault="00214091" w:rsidP="00467D2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264543485"/>
      <w:bookmarkStart w:id="5" w:name="_Toc264543527"/>
      <w:bookmarkEnd w:id="1"/>
      <w:bookmarkEnd w:id="2"/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214091" w:rsidRPr="00C059B6" w:rsidRDefault="00214091" w:rsidP="002140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091" w:rsidRPr="001B3581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D2930" w:rsidRDefault="00214091" w:rsidP="00214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214091" w:rsidRPr="001B3581" w:rsidRDefault="00214091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214091" w:rsidRPr="001B3581" w:rsidRDefault="00214091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C66A90" w:rsidRDefault="0036140B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822303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НОРМАТИВЫ</w:t>
      </w:r>
    </w:p>
    <w:p w:rsidR="00C66A90" w:rsidRPr="001B3581" w:rsidRDefault="00C66A90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66A90" w:rsidRPr="001B3581" w:rsidRDefault="00C66A90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C66A90" w:rsidRPr="001B3581" w:rsidRDefault="00C66A90" w:rsidP="00C66A9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культура и спорт</w:t>
      </w:r>
    </w:p>
    <w:p w:rsidR="00C66A90" w:rsidRPr="00467D28" w:rsidRDefault="00C66A90" w:rsidP="00C66A9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C66A90" w:rsidRDefault="0010437F" w:rsidP="0010437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10437F">
        <w:rPr>
          <w:rFonts w:ascii="Times New Roman" w:eastAsia="Times New Roman" w:hAnsi="Times New Roman"/>
        </w:rPr>
        <w:t>В каждом семестре студенты выполняют не более 5 тестов, включая 3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>обязательных теста контроля физической подготовленности. Перечень тестов и оценка их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в </w:t>
      </w:r>
      <w:r w:rsidR="004F38D4"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разрабатываются </w:t>
      </w:r>
      <w:r w:rsidR="002F0240">
        <w:rPr>
          <w:rFonts w:ascii="Times New Roman" w:eastAsia="Times New Roman" w:hAnsi="Times New Roman"/>
        </w:rPr>
        <w:t>преподавателями по физической культуре</w:t>
      </w:r>
      <w:r w:rsidRPr="0010437F">
        <w:rPr>
          <w:rFonts w:ascii="Times New Roman" w:eastAsia="Times New Roman" w:hAnsi="Times New Roman"/>
        </w:rPr>
        <w:t xml:space="preserve"> (таб. 1,2,3). Суммарная оценка выполнения тестов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определяется по среднему количеству </w:t>
      </w:r>
      <w:r w:rsidR="004F38D4">
        <w:rPr>
          <w:rFonts w:ascii="Times New Roman" w:eastAsia="Times New Roman" w:hAnsi="Times New Roman"/>
        </w:rPr>
        <w:t>очков</w:t>
      </w:r>
      <w:r w:rsidRPr="0010437F">
        <w:rPr>
          <w:rFonts w:ascii="Times New Roman" w:eastAsia="Times New Roman" w:hAnsi="Times New Roman"/>
        </w:rPr>
        <w:t>, набранных во время выполнения всех тестов,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при условии выполнения каждого не ниже, чем на 1 </w:t>
      </w:r>
      <w:r w:rsidR="004F38D4">
        <w:rPr>
          <w:rFonts w:ascii="Times New Roman" w:eastAsia="Times New Roman" w:hAnsi="Times New Roman"/>
        </w:rPr>
        <w:t>очко</w:t>
      </w:r>
      <w:r w:rsidRPr="0010437F">
        <w:rPr>
          <w:rFonts w:ascii="Times New Roman" w:eastAsia="Times New Roman" w:hAnsi="Times New Roman"/>
        </w:rPr>
        <w:t>. Зачетный уровень средней</w:t>
      </w:r>
      <w:r>
        <w:rPr>
          <w:rFonts w:ascii="Times New Roman" w:eastAsia="Times New Roman" w:hAnsi="Times New Roman"/>
        </w:rPr>
        <w:t xml:space="preserve"> </w:t>
      </w:r>
      <w:r w:rsidRPr="0010437F">
        <w:rPr>
          <w:rFonts w:ascii="Times New Roman" w:eastAsia="Times New Roman" w:hAnsi="Times New Roman"/>
        </w:rPr>
        <w:t xml:space="preserve">суммарной оценки в </w:t>
      </w:r>
      <w:r w:rsidR="004F38D4">
        <w:rPr>
          <w:rFonts w:ascii="Times New Roman" w:eastAsia="Times New Roman" w:hAnsi="Times New Roman"/>
        </w:rPr>
        <w:t>очках</w:t>
      </w:r>
      <w:r w:rsidRPr="0010437F">
        <w:rPr>
          <w:rFonts w:ascii="Times New Roman" w:eastAsia="Times New Roman" w:hAnsi="Times New Roman"/>
        </w:rPr>
        <w:t xml:space="preserve"> устанавливается кафедрой </w:t>
      </w:r>
      <w:r>
        <w:rPr>
          <w:rFonts w:ascii="Times New Roman" w:eastAsia="Times New Roman" w:hAnsi="Times New Roman"/>
        </w:rPr>
        <w:t>гуманитарных дисциплин и иностранных языков</w:t>
      </w:r>
      <w:r w:rsidRPr="0010437F">
        <w:rPr>
          <w:rFonts w:ascii="Times New Roman" w:eastAsia="Times New Roman" w:hAnsi="Times New Roman"/>
        </w:rPr>
        <w:t>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10437F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Средняя оценка результатов тестов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10437F" w:rsidTr="0010437F">
        <w:tc>
          <w:tcPr>
            <w:tcW w:w="2393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тестов общефизической, спортивно-технической, и профессионально-прикладной подготовленности</w:t>
            </w:r>
          </w:p>
        </w:tc>
        <w:tc>
          <w:tcPr>
            <w:tcW w:w="2393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Удовлетворительно</w:t>
            </w:r>
          </w:p>
        </w:tc>
        <w:tc>
          <w:tcPr>
            <w:tcW w:w="2394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Хорошо</w:t>
            </w:r>
          </w:p>
        </w:tc>
        <w:tc>
          <w:tcPr>
            <w:tcW w:w="2394" w:type="dxa"/>
            <w:vAlign w:val="center"/>
          </w:tcPr>
          <w:p w:rsidR="0010437F" w:rsidRDefault="0010437F" w:rsidP="0010437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Отлично</w:t>
            </w:r>
          </w:p>
        </w:tc>
      </w:tr>
      <w:tr w:rsidR="0010437F" w:rsidTr="0010437F">
        <w:tc>
          <w:tcPr>
            <w:tcW w:w="2393" w:type="dxa"/>
          </w:tcPr>
          <w:p w:rsidR="0010437F" w:rsidRDefault="0010437F" w:rsidP="004F38D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Средняя оценка тестов в </w:t>
            </w:r>
            <w:r w:rsidR="004F38D4">
              <w:rPr>
                <w:rFonts w:ascii="Times New Roman" w:eastAsia="Times New Roman" w:hAnsi="Times New Roman"/>
              </w:rPr>
              <w:t>очках</w:t>
            </w:r>
          </w:p>
        </w:tc>
        <w:tc>
          <w:tcPr>
            <w:tcW w:w="2393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394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394" w:type="dxa"/>
          </w:tcPr>
          <w:p w:rsidR="0010437F" w:rsidRDefault="0010437F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3,5</w:t>
            </w:r>
          </w:p>
        </w:tc>
      </w:tr>
    </w:tbl>
    <w:p w:rsidR="0010437F" w:rsidRPr="0010437F" w:rsidRDefault="0010437F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094775" w:rsidRPr="00094775" w:rsidRDefault="00094775" w:rsidP="00094775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Таблица 1.</w:t>
      </w:r>
    </w:p>
    <w:p w:rsidR="00094775" w:rsidRPr="00094775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094775" w:rsidRPr="00094775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094775">
        <w:rPr>
          <w:rFonts w:ascii="Times New Roman" w:eastAsia="Times New Roman" w:hAnsi="Times New Roman"/>
          <w:b/>
        </w:rPr>
        <w:t>основной группы</w:t>
      </w:r>
    </w:p>
    <w:p w:rsidR="006B4C2E" w:rsidRDefault="006B4C2E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094775" w:rsidP="00094775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094775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BD6AC4" w:rsidTr="00411554">
        <w:tc>
          <w:tcPr>
            <w:tcW w:w="4644" w:type="dxa"/>
            <w:vMerge w:val="restart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BD6AC4" w:rsidRDefault="00BD6AC4" w:rsidP="004F38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ОЦЕНКА В </w:t>
            </w:r>
            <w:r w:rsidR="004F38D4">
              <w:rPr>
                <w:rFonts w:ascii="Times New Roman" w:eastAsia="Times New Roman" w:hAnsi="Times New Roman"/>
              </w:rPr>
              <w:t>ОЧКАХ</w:t>
            </w:r>
          </w:p>
        </w:tc>
      </w:tr>
      <w:tr w:rsidR="00BD6AC4" w:rsidTr="00BD6AC4">
        <w:tc>
          <w:tcPr>
            <w:tcW w:w="4644" w:type="dxa"/>
            <w:vMerge/>
          </w:tcPr>
          <w:p w:rsidR="00BD6AC4" w:rsidRDefault="00BD6AC4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15,7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16,0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17,9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18,7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Поднимание туловища из положения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лежа (кол-во раз).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2000м. /мин. сек./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10.15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10.50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11.15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11.50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12.15</w:t>
            </w:r>
          </w:p>
        </w:tc>
      </w:tr>
      <w:tr w:rsidR="00BD6AC4" w:rsidTr="00BD6AC4">
        <w:tc>
          <w:tcPr>
            <w:tcW w:w="4644" w:type="dxa"/>
          </w:tcPr>
          <w:p w:rsidR="00BD6AC4" w:rsidRDefault="00BD6AC4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</w:tr>
      <w:tr w:rsidR="00BD6AC4" w:rsidTr="00BD6AC4">
        <w:tc>
          <w:tcPr>
            <w:tcW w:w="4644" w:type="dxa"/>
          </w:tcPr>
          <w:p w:rsidR="00BD6AC4" w:rsidRP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lastRenderedPageBreak/>
              <w:t>Приседание на одной ноге, опора о</w:t>
            </w:r>
          </w:p>
          <w:p w:rsidR="00BD6AC4" w:rsidRDefault="00BD6AC4" w:rsidP="00BD6AC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стену (кол-во раз на каждой).</w:t>
            </w:r>
          </w:p>
        </w:tc>
        <w:tc>
          <w:tcPr>
            <w:tcW w:w="993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BD6AC4" w:rsidRDefault="00BD6AC4" w:rsidP="00BD6AC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9A3F66" w:rsidRDefault="009A3F66" w:rsidP="009A3F66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9A3F66" w:rsidRDefault="009A3F66" w:rsidP="009A3F66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992"/>
        <w:gridCol w:w="992"/>
        <w:gridCol w:w="992"/>
        <w:gridCol w:w="961"/>
      </w:tblGrid>
      <w:tr w:rsidR="009A3F66" w:rsidTr="00411554">
        <w:tc>
          <w:tcPr>
            <w:tcW w:w="4644" w:type="dxa"/>
            <w:vMerge w:val="restart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ХАРАКТЕРИСТИКА </w:t>
            </w:r>
          </w:p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НАПРАВЛЕННОСТИ ТЕСТОВ</w:t>
            </w:r>
          </w:p>
        </w:tc>
        <w:tc>
          <w:tcPr>
            <w:tcW w:w="4930" w:type="dxa"/>
            <w:gridSpan w:val="5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ОЦЕНКА В </w:t>
            </w:r>
            <w:r w:rsidR="00411554">
              <w:rPr>
                <w:rFonts w:ascii="Times New Roman" w:eastAsia="Times New Roman" w:hAnsi="Times New Roman"/>
              </w:rPr>
              <w:t>ОЧКАХ</w:t>
            </w:r>
          </w:p>
        </w:tc>
      </w:tr>
      <w:tr w:rsidR="009A3F66" w:rsidTr="00411554">
        <w:tc>
          <w:tcPr>
            <w:tcW w:w="4644" w:type="dxa"/>
            <w:vMerge/>
          </w:tcPr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993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9A3F66" w:rsidTr="00411554">
        <w:tc>
          <w:tcPr>
            <w:tcW w:w="4644" w:type="dxa"/>
          </w:tcPr>
          <w:p w:rsidR="009A3F66" w:rsidRPr="00BD6AC4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 xml:space="preserve">Тест на 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скоростно-силовую</w:t>
            </w:r>
            <w:proofErr w:type="gramEnd"/>
          </w:p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подготовленность бег 100 м /сек./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13,2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13,8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14,6</w:t>
            </w:r>
          </w:p>
        </w:tc>
      </w:tr>
      <w:tr w:rsidR="009A3F66" w:rsidTr="00411554">
        <w:tc>
          <w:tcPr>
            <w:tcW w:w="4644" w:type="dxa"/>
          </w:tcPr>
          <w:p w:rsidR="00505D55" w:rsidRPr="00505D55" w:rsidRDefault="00505D55" w:rsidP="0050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proofErr w:type="gramStart"/>
            <w:r w:rsidRPr="00505D55">
              <w:rPr>
                <w:rFonts w:ascii="Times New Roman" w:eastAsia="Times New Roman" w:hAnsi="Times New Roman"/>
              </w:rPr>
              <w:t>Тест на силовую подготовленность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505D55">
              <w:rPr>
                <w:rFonts w:ascii="Times New Roman" w:eastAsia="Times New Roman" w:hAnsi="Times New Roman"/>
              </w:rPr>
              <w:t>подтягивание на перекладине (кол-во</w:t>
            </w:r>
            <w:proofErr w:type="gramEnd"/>
          </w:p>
          <w:p w:rsidR="009A3F66" w:rsidRDefault="00505D55" w:rsidP="00505D5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9A3F66" w:rsidTr="00411554">
        <w:tc>
          <w:tcPr>
            <w:tcW w:w="4644" w:type="dxa"/>
          </w:tcPr>
          <w:p w:rsidR="009A3F66" w:rsidRPr="00BD6AC4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Тест на общую выносливость - бег</w:t>
            </w:r>
          </w:p>
          <w:p w:rsidR="009A3F66" w:rsidRDefault="00505D55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9A3F66" w:rsidRPr="00BD6AC4">
              <w:rPr>
                <w:rFonts w:ascii="Times New Roman" w:eastAsia="Times New Roman" w:hAnsi="Times New Roman"/>
              </w:rPr>
              <w:t>000м. /мин. сек./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12.35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13.10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13.50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14.00</w:t>
            </w:r>
          </w:p>
        </w:tc>
      </w:tr>
      <w:tr w:rsidR="009A3F66" w:rsidTr="00411554">
        <w:tc>
          <w:tcPr>
            <w:tcW w:w="4644" w:type="dxa"/>
          </w:tcPr>
          <w:p w:rsidR="009A3F66" w:rsidRDefault="009A3F66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Прыжки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</w:tr>
      <w:tr w:rsidR="009A3F66" w:rsidTr="00411554">
        <w:tc>
          <w:tcPr>
            <w:tcW w:w="4644" w:type="dxa"/>
          </w:tcPr>
          <w:p w:rsidR="00505D55" w:rsidRPr="00505D55" w:rsidRDefault="00505D55" w:rsidP="00505D5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В висе поднимание ног до касания</w:t>
            </w:r>
          </w:p>
          <w:p w:rsidR="009A3F66" w:rsidRDefault="00505D55" w:rsidP="00505D5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05D55">
              <w:rPr>
                <w:rFonts w:ascii="Times New Roman" w:eastAsia="Times New Roman" w:hAnsi="Times New Roman"/>
              </w:rPr>
              <w:t>перекладины (кол-во раз).</w:t>
            </w:r>
          </w:p>
        </w:tc>
        <w:tc>
          <w:tcPr>
            <w:tcW w:w="993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9A3F66" w:rsidRDefault="00505D55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844FB" w:rsidRPr="006844FB" w:rsidRDefault="006844FB" w:rsidP="006844FB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Т</w:t>
      </w:r>
      <w:r w:rsidRPr="006844FB">
        <w:rPr>
          <w:rFonts w:ascii="Times New Roman" w:eastAsia="Times New Roman" w:hAnsi="Times New Roman"/>
        </w:rPr>
        <w:t>аблица 2</w:t>
      </w:r>
    </w:p>
    <w:p w:rsidR="006844FB" w:rsidRPr="006844FB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Обязательные тесты определения физической подготовленности для студентов</w:t>
      </w:r>
    </w:p>
    <w:p w:rsidR="006844FB" w:rsidRPr="006844FB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6844FB">
        <w:rPr>
          <w:rFonts w:ascii="Times New Roman" w:eastAsia="Times New Roman" w:hAnsi="Times New Roman"/>
          <w:b/>
        </w:rPr>
        <w:t>подготовительной группы</w:t>
      </w:r>
    </w:p>
    <w:p w:rsidR="006B4C2E" w:rsidRDefault="006B4C2E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6844FB" w:rsidP="006844F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6844FB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71576A" w:rsidTr="0071576A">
        <w:tc>
          <w:tcPr>
            <w:tcW w:w="675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71576A" w:rsidRDefault="0071576A" w:rsidP="0071576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168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</w:tr>
      <w:tr w:rsidR="0071576A" w:rsidTr="0071576A">
        <w:tc>
          <w:tcPr>
            <w:tcW w:w="675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Приседания на одной ноге, опора на стену (кол-во раз на каждый)</w:t>
            </w:r>
          </w:p>
        </w:tc>
        <w:tc>
          <w:tcPr>
            <w:tcW w:w="993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61" w:type="dxa"/>
          </w:tcPr>
          <w:p w:rsidR="0071576A" w:rsidRDefault="0071576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66454" w:rsidRDefault="00D66454" w:rsidP="00D66454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D66454" w:rsidRP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 xml:space="preserve">Подтягивание на </w:t>
            </w:r>
            <w:r w:rsidRPr="00D66454">
              <w:rPr>
                <w:rFonts w:ascii="Times New Roman" w:eastAsia="Times New Roman" w:hAnsi="Times New Roman"/>
              </w:rPr>
              <w:t>перекладине (кол-во</w:t>
            </w:r>
            <w:proofErr w:type="gramEnd"/>
          </w:p>
          <w:p w:rsid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D66454" w:rsidRPr="00822303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230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223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215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190</w:t>
            </w:r>
          </w:p>
        </w:tc>
      </w:tr>
      <w:tr w:rsidR="00D66454" w:rsidTr="00411554">
        <w:tc>
          <w:tcPr>
            <w:tcW w:w="675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D66454" w:rsidRDefault="00D66454" w:rsidP="00D664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D66454">
              <w:rPr>
                <w:rFonts w:ascii="Times New Roman" w:eastAsia="Times New Roman" w:hAnsi="Times New Roman"/>
              </w:rPr>
              <w:t>Поднимание ног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висе до касания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перекладины (кол-во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454">
              <w:rPr>
                <w:rFonts w:ascii="Times New Roman" w:eastAsia="Times New Roman" w:hAnsi="Times New Roman"/>
              </w:rPr>
              <w:t>раз)</w:t>
            </w:r>
          </w:p>
        </w:tc>
        <w:tc>
          <w:tcPr>
            <w:tcW w:w="993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92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61" w:type="dxa"/>
          </w:tcPr>
          <w:p w:rsidR="00D66454" w:rsidRDefault="00D66454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5A4113" w:rsidRPr="005A4113" w:rsidRDefault="005A4113" w:rsidP="005A4113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Таблица 3</w:t>
      </w:r>
    </w:p>
    <w:p w:rsidR="005A4113" w:rsidRPr="005A4113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Обязательные тесты для оценки физической подготовленности студентов</w:t>
      </w:r>
    </w:p>
    <w:p w:rsidR="005A4113" w:rsidRPr="005A4113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5A4113">
        <w:rPr>
          <w:rFonts w:ascii="Times New Roman" w:eastAsia="Times New Roman" w:hAnsi="Times New Roman"/>
          <w:b/>
        </w:rPr>
        <w:t>специальной медицинской группы</w:t>
      </w:r>
    </w:p>
    <w:p w:rsidR="006B4C2E" w:rsidRDefault="006B4C2E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D66454" w:rsidRDefault="005A4113" w:rsidP="005A411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5A4113">
        <w:rPr>
          <w:rFonts w:ascii="Times New Roman" w:eastAsia="Times New Roman" w:hAnsi="Times New Roman"/>
        </w:rPr>
        <w:t>Девушки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5A4113" w:rsidRDefault="005A4113" w:rsidP="005A41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Подтягивание на низкой перекладине (кол-во раз)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71576A">
              <w:rPr>
                <w:rFonts w:ascii="Times New Roman" w:eastAsia="Times New Roman" w:hAnsi="Times New Roman"/>
              </w:rPr>
              <w:t>Поднимание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туловища из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71576A">
              <w:rPr>
                <w:rFonts w:ascii="Times New Roman" w:eastAsia="Times New Roman" w:hAnsi="Times New Roman"/>
              </w:rPr>
              <w:t>положения</w:t>
            </w:r>
            <w:proofErr w:type="gramEnd"/>
            <w:r w:rsidRPr="0071576A">
              <w:rPr>
                <w:rFonts w:ascii="Times New Roman" w:eastAsia="Times New Roman" w:hAnsi="Times New Roman"/>
              </w:rPr>
              <w:t xml:space="preserve"> лежа,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71576A">
              <w:rPr>
                <w:rFonts w:ascii="Times New Roman" w:eastAsia="Times New Roman" w:hAnsi="Times New Roman"/>
              </w:rPr>
              <w:t>руки за головой (кол</w:t>
            </w:r>
            <w:r>
              <w:rPr>
                <w:rFonts w:ascii="Times New Roman" w:eastAsia="Times New Roman" w:hAnsi="Times New Roman"/>
              </w:rPr>
              <w:t>-</w:t>
            </w:r>
            <w:r w:rsidRPr="0071576A">
              <w:rPr>
                <w:rFonts w:ascii="Times New Roman" w:eastAsia="Times New Roman" w:hAnsi="Times New Roman"/>
              </w:rPr>
              <w:t>во раз)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5A4113" w:rsidTr="00411554">
        <w:tc>
          <w:tcPr>
            <w:tcW w:w="675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992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961" w:type="dxa"/>
          </w:tcPr>
          <w:p w:rsidR="005A4113" w:rsidRDefault="005A411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</w:tr>
    </w:tbl>
    <w:p w:rsidR="00D66454" w:rsidRDefault="00D66454" w:rsidP="00D66454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50232" w:rsidRDefault="00C50232" w:rsidP="00C5023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  <w:r w:rsidRPr="005A4113">
        <w:rPr>
          <w:rFonts w:ascii="Times New Roman" w:eastAsia="Times New Roman" w:hAnsi="Times New Roman"/>
        </w:rPr>
        <w:c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993"/>
        <w:gridCol w:w="992"/>
        <w:gridCol w:w="992"/>
        <w:gridCol w:w="992"/>
        <w:gridCol w:w="961"/>
      </w:tblGrid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Тесты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«5»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«4»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«3»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«2»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«1»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969" w:type="dxa"/>
          </w:tcPr>
          <w:p w:rsidR="00C50232" w:rsidRDefault="00C50232" w:rsidP="00C5023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C50232">
              <w:rPr>
                <w:rFonts w:ascii="Times New Roman" w:eastAsia="Times New Roman" w:hAnsi="Times New Roman"/>
              </w:rPr>
              <w:t>Подтягивание на перекладине (кол-во раз)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Угол (кол-во раз)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C50232" w:rsidTr="00411554">
        <w:tc>
          <w:tcPr>
            <w:tcW w:w="675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969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BD6AC4">
              <w:rPr>
                <w:rFonts w:ascii="Times New Roman" w:eastAsia="Times New Roman" w:hAnsi="Times New Roman"/>
              </w:rPr>
              <w:t>Прыж</w:t>
            </w:r>
            <w:r>
              <w:rPr>
                <w:rFonts w:ascii="Times New Roman" w:eastAsia="Times New Roman" w:hAnsi="Times New Roman"/>
              </w:rPr>
              <w:t>о</w:t>
            </w:r>
            <w:r w:rsidRPr="00BD6AC4">
              <w:rPr>
                <w:rFonts w:ascii="Times New Roman" w:eastAsia="Times New Roman" w:hAnsi="Times New Roman"/>
              </w:rPr>
              <w:t>к в длину с места /</w:t>
            </w:r>
            <w:proofErr w:type="gramStart"/>
            <w:r w:rsidRPr="00BD6AC4">
              <w:rPr>
                <w:rFonts w:ascii="Times New Roman" w:eastAsia="Times New Roman" w:hAnsi="Times New Roman"/>
              </w:rPr>
              <w:t>см</w:t>
            </w:r>
            <w:proofErr w:type="gramEnd"/>
            <w:r w:rsidRPr="00BD6AC4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993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160</w:t>
            </w:r>
          </w:p>
        </w:tc>
        <w:tc>
          <w:tcPr>
            <w:tcW w:w="992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150</w:t>
            </w:r>
          </w:p>
        </w:tc>
        <w:tc>
          <w:tcPr>
            <w:tcW w:w="961" w:type="dxa"/>
          </w:tcPr>
          <w:p w:rsidR="00C50232" w:rsidRDefault="00C50232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</w:tr>
    </w:tbl>
    <w:p w:rsidR="00C50232" w:rsidRDefault="00C50232" w:rsidP="00C5023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98599B" w:rsidRPr="0098599B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 специального отделения выполняют разделы программы, требования и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тесты, которые доступны им по состоянию здоровья.</w:t>
      </w:r>
    </w:p>
    <w:p w:rsidR="0098599B" w:rsidRPr="0098599B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Для оценки тестов могут использоваться таблицы оценки упражнений (приложение</w:t>
      </w:r>
      <w:r>
        <w:rPr>
          <w:rFonts w:ascii="Times New Roman" w:eastAsia="Times New Roman" w:hAnsi="Times New Roman"/>
        </w:rPr>
        <w:t> </w:t>
      </w:r>
      <w:r w:rsidRPr="0098599B">
        <w:rPr>
          <w:rFonts w:ascii="Times New Roman" w:eastAsia="Times New Roman" w:hAnsi="Times New Roman"/>
        </w:rPr>
        <w:t>1).</w:t>
      </w:r>
    </w:p>
    <w:p w:rsidR="00C66A90" w:rsidRDefault="0098599B" w:rsidP="009859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98599B">
        <w:rPr>
          <w:rFonts w:ascii="Times New Roman" w:eastAsia="Times New Roman" w:hAnsi="Times New Roman"/>
        </w:rPr>
        <w:t>Студенты, освобожденные от практических занятий по состоянию здоровья,</w:t>
      </w:r>
      <w:r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 xml:space="preserve">представляют </w:t>
      </w:r>
      <w:r w:rsidR="00411554" w:rsidRPr="00822303">
        <w:rPr>
          <w:rFonts w:ascii="Times New Roman" w:eastAsia="Times New Roman" w:hAnsi="Times New Roman"/>
        </w:rPr>
        <w:t>дополнительные</w:t>
      </w:r>
      <w:r w:rsidR="00411554">
        <w:rPr>
          <w:rFonts w:ascii="Times New Roman" w:eastAsia="Times New Roman" w:hAnsi="Times New Roman"/>
        </w:rPr>
        <w:t xml:space="preserve"> </w:t>
      </w:r>
      <w:r w:rsidRPr="0098599B">
        <w:rPr>
          <w:rFonts w:ascii="Times New Roman" w:eastAsia="Times New Roman" w:hAnsi="Times New Roman"/>
        </w:rPr>
        <w:t>тематические рефераты</w:t>
      </w:r>
      <w:r>
        <w:rPr>
          <w:rFonts w:ascii="Times New Roman" w:eastAsia="Times New Roman" w:hAnsi="Times New Roman"/>
        </w:rPr>
        <w:t> / доклады</w:t>
      </w:r>
      <w:r w:rsidRPr="0098599B">
        <w:rPr>
          <w:rFonts w:ascii="Times New Roman" w:eastAsia="Times New Roman" w:hAnsi="Times New Roman"/>
        </w:rPr>
        <w:t>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BC71F3" w:rsidRPr="00BC71F3" w:rsidRDefault="00BC71F3" w:rsidP="00BC71F3">
      <w:pPr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Приложение 1</w:t>
      </w:r>
    </w:p>
    <w:p w:rsid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</w:p>
    <w:p w:rsidR="00BC71F3" w:rsidRP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BC71F3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BC71F3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p w:rsidR="00C66A90" w:rsidRDefault="00BC71F3" w:rsidP="00BC71F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 w:rsidRPr="00BC71F3">
        <w:rPr>
          <w:rFonts w:ascii="Times New Roman" w:eastAsia="Times New Roman" w:hAnsi="Times New Roman"/>
        </w:rPr>
        <w:t>Девушки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BC71F3" w:rsidTr="00BC71F3">
        <w:tc>
          <w:tcPr>
            <w:tcW w:w="675" w:type="dxa"/>
            <w:vMerge w:val="restart"/>
            <w:vAlign w:val="center"/>
          </w:tcPr>
          <w:p w:rsidR="00BC71F3" w:rsidRPr="00DF2AEA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BC71F3" w:rsidTr="00BC71F3">
        <w:tc>
          <w:tcPr>
            <w:tcW w:w="675" w:type="dxa"/>
            <w:vMerge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BC71F3" w:rsidRDefault="00BC71F3" w:rsidP="00BC71F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10.2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30 м (сек)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5.2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5.8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500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2.00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2.10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2.20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4.02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4.16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4.31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4.47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5.02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3км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18.00</w:t>
            </w:r>
          </w:p>
        </w:tc>
        <w:tc>
          <w:tcPr>
            <w:tcW w:w="992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18.30</w:t>
            </w:r>
          </w:p>
        </w:tc>
        <w:tc>
          <w:tcPr>
            <w:tcW w:w="851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19.30</w:t>
            </w:r>
          </w:p>
        </w:tc>
        <w:tc>
          <w:tcPr>
            <w:tcW w:w="850" w:type="dxa"/>
          </w:tcPr>
          <w:p w:rsidR="00BC71F3" w:rsidRPr="0082230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20.00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21.00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365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325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10.4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10.8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11.2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11.6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12.0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BC71F3" w:rsidRDefault="00BC71F3" w:rsidP="00BC71F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29.0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31.0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32.0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33.0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992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50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19" w:type="dxa"/>
          </w:tcPr>
          <w:p w:rsidR="00BC71F3" w:rsidRDefault="00BC71F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BC71F3" w:rsidRP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BC71F3" w:rsidTr="00BC71F3">
        <w:tc>
          <w:tcPr>
            <w:tcW w:w="675" w:type="dxa"/>
          </w:tcPr>
          <w:p w:rsidR="00BC71F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BC71F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BC71F3">
        <w:tc>
          <w:tcPr>
            <w:tcW w:w="675" w:type="dxa"/>
          </w:tcPr>
          <w:p w:rsidR="00D95EA3" w:rsidRDefault="00DF2AEA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Приседание на одной ноге, опора о стену (кол-во раз)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992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51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50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9" w:type="dxa"/>
          </w:tcPr>
          <w:p w:rsidR="00D95EA3" w:rsidRDefault="00D95EA3" w:rsidP="00C66A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</w:tbl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95EA3" w:rsidRDefault="00D95EA3" w:rsidP="00D95EA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Юноши</w:t>
      </w:r>
    </w:p>
    <w:p w:rsidR="00DF2AEA" w:rsidRDefault="00DF2AEA" w:rsidP="00D95EA3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395"/>
        <w:gridCol w:w="992"/>
        <w:gridCol w:w="992"/>
        <w:gridCol w:w="851"/>
        <w:gridCol w:w="850"/>
        <w:gridCol w:w="819"/>
      </w:tblGrid>
      <w:tr w:rsidR="00D95EA3" w:rsidTr="00411554">
        <w:tc>
          <w:tcPr>
            <w:tcW w:w="675" w:type="dxa"/>
            <w:vMerge w:val="restart"/>
            <w:vAlign w:val="center"/>
          </w:tcPr>
          <w:p w:rsidR="00D95EA3" w:rsidRPr="00DF2AEA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F2AEA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DF2AEA">
              <w:rPr>
                <w:rFonts w:ascii="Times New Roman" w:eastAsia="Times New Roman" w:hAnsi="Times New Roman"/>
              </w:rPr>
              <w:t>п</w:t>
            </w:r>
            <w:proofErr w:type="gramEnd"/>
            <w:r w:rsidRPr="00DF2AEA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4395" w:type="dxa"/>
            <w:vMerge w:val="restart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Наименование контрольных упражнений</w:t>
            </w:r>
          </w:p>
        </w:tc>
        <w:tc>
          <w:tcPr>
            <w:tcW w:w="4504" w:type="dxa"/>
            <w:gridSpan w:val="5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Оценка в баллах</w:t>
            </w:r>
          </w:p>
        </w:tc>
      </w:tr>
      <w:tr w:rsidR="00D95EA3" w:rsidTr="00411554">
        <w:tc>
          <w:tcPr>
            <w:tcW w:w="675" w:type="dxa"/>
            <w:vMerge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395" w:type="dxa"/>
            <w:vMerge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D95EA3" w:rsidRDefault="00D95EA3" w:rsidP="0041155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60 м (сек)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8.4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8.8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2000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6.30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7.00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7.30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8.00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8.30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5" w:type="dxa"/>
          </w:tcPr>
          <w:p w:rsidR="00D95EA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Бег 1000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3.50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4.00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5" w:type="dxa"/>
          </w:tcPr>
          <w:p w:rsidR="00D95EA3" w:rsidRPr="00822303" w:rsidRDefault="00D95EA3" w:rsidP="00D95EA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Бег на лыжах 5км (</w:t>
            </w:r>
            <w:proofErr w:type="spellStart"/>
            <w:r w:rsidRPr="00822303">
              <w:rPr>
                <w:rFonts w:ascii="Times New Roman" w:eastAsia="Times New Roman" w:hAnsi="Times New Roman"/>
              </w:rPr>
              <w:t>мин</w:t>
            </w:r>
            <w:proofErr w:type="gramStart"/>
            <w:r w:rsidRPr="00822303">
              <w:rPr>
                <w:rFonts w:ascii="Times New Roman" w:eastAsia="Times New Roman" w:hAnsi="Times New Roman"/>
              </w:rPr>
              <w:t>.с</w:t>
            </w:r>
            <w:proofErr w:type="gramEnd"/>
            <w:r w:rsidRPr="00822303">
              <w:rPr>
                <w:rFonts w:ascii="Times New Roman" w:eastAsia="Times New Roman" w:hAnsi="Times New Roman"/>
              </w:rPr>
              <w:t>ек</w:t>
            </w:r>
            <w:proofErr w:type="spellEnd"/>
            <w:r w:rsidRPr="00822303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23.50</w:t>
            </w:r>
          </w:p>
        </w:tc>
        <w:tc>
          <w:tcPr>
            <w:tcW w:w="992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25.00</w:t>
            </w:r>
          </w:p>
        </w:tc>
        <w:tc>
          <w:tcPr>
            <w:tcW w:w="851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25.30</w:t>
            </w:r>
          </w:p>
        </w:tc>
        <w:tc>
          <w:tcPr>
            <w:tcW w:w="850" w:type="dxa"/>
          </w:tcPr>
          <w:p w:rsidR="00D95EA3" w:rsidRPr="0082230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26.25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822303">
              <w:rPr>
                <w:rFonts w:ascii="Times New Roman" w:eastAsia="Times New Roman" w:hAnsi="Times New Roman"/>
              </w:rPr>
              <w:t>27.50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Прыжок в длину с разбега (</w:t>
            </w:r>
            <w:proofErr w:type="gramStart"/>
            <w:r>
              <w:rPr>
                <w:rFonts w:ascii="Times New Roman" w:eastAsia="Times New Roman" w:hAnsi="Times New Roman"/>
              </w:rPr>
              <w:t>см</w:t>
            </w:r>
            <w:proofErr w:type="gram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435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Прыжки со скакалкой за 1 мин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4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9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9.7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10.1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10.3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Челночный без 10</w:t>
            </w:r>
            <w:r>
              <w:t>*</w:t>
            </w:r>
            <w:r>
              <w:rPr>
                <w:rFonts w:ascii="Times New Roman" w:eastAsia="Times New Roman" w:hAnsi="Times New Roman"/>
              </w:rPr>
              <w:t>10 м (</w:t>
            </w:r>
            <w:proofErr w:type="spellStart"/>
            <w:r>
              <w:rPr>
                <w:rFonts w:ascii="Times New Roman" w:eastAsia="Times New Roman" w:hAnsi="Times New Roman"/>
              </w:rPr>
              <w:t>мин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ек</w:t>
            </w:r>
            <w:proofErr w:type="spellEnd"/>
            <w:r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25.0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27.0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28.5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30.0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31.5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Наклон вперед из </w:t>
            </w:r>
            <w:proofErr w:type="gramStart"/>
            <w:r>
              <w:rPr>
                <w:rFonts w:ascii="Times New Roman" w:eastAsia="Times New Roman" w:hAnsi="Times New Roman"/>
              </w:rPr>
              <w:t>положения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сидя (см)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4395" w:type="dxa"/>
          </w:tcPr>
          <w:p w:rsidR="00D95EA3" w:rsidRP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 xml:space="preserve">Поднимание ног в висе на </w:t>
            </w:r>
            <w:proofErr w:type="spellStart"/>
            <w:r>
              <w:rPr>
                <w:rFonts w:ascii="Times New Roman" w:eastAsia="Times New Roman" w:hAnsi="Times New Roman"/>
              </w:rPr>
              <w:t>гимн</w:t>
            </w:r>
            <w:proofErr w:type="gramStart"/>
            <w:r>
              <w:rPr>
                <w:rFonts w:ascii="Times New Roman" w:eastAsia="Times New Roman" w:hAnsi="Times New Roman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</w:rPr>
              <w:t>тенке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 угла 90</w:t>
            </w:r>
            <w:r>
              <w:rPr>
                <w:rFonts w:ascii="Times New Roman" w:eastAsia="Times New Roman" w:hAnsi="Times New Roman"/>
                <w:vertAlign w:val="superscript"/>
              </w:rPr>
              <w:t>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сверху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Прием и передача мяча снизу двумя руками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Подача мяча (кол-во результативных из 5 подач)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Штрафной бросок (кол-во попаданий из 10 попыток)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Сгибание и разгибание рук в упоре на брусьях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D95EA3" w:rsidTr="00411554">
        <w:tc>
          <w:tcPr>
            <w:tcW w:w="675" w:type="dxa"/>
          </w:tcPr>
          <w:p w:rsidR="00D95EA3" w:rsidRDefault="00DF2AEA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4395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Силой переворот в упор на перекладине (кол-во раз)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992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1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19" w:type="dxa"/>
          </w:tcPr>
          <w:p w:rsidR="00D95EA3" w:rsidRDefault="00D95EA3" w:rsidP="0041155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</w:tbl>
    <w:p w:rsidR="00D95EA3" w:rsidRDefault="00D95EA3" w:rsidP="00D95EA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352042" w:rsidRPr="00352042" w:rsidRDefault="00352042" w:rsidP="003520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Примерные контрольные упражнения для оценки физической подготовленности</w:t>
      </w:r>
    </w:p>
    <w:p w:rsidR="00352042" w:rsidRPr="00352042" w:rsidRDefault="00352042" w:rsidP="0035204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</w:rPr>
      </w:pPr>
      <w:r w:rsidRPr="00352042">
        <w:rPr>
          <w:rFonts w:ascii="Times New Roman" w:eastAsia="Times New Roman" w:hAnsi="Times New Roman"/>
          <w:b/>
        </w:rPr>
        <w:t>студентов специального учебного отделения (юноши и девушки)*</w:t>
      </w:r>
    </w:p>
    <w:p w:rsid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 xml:space="preserve">1. Сгибание-разгибание </w:t>
      </w:r>
      <w:proofErr w:type="gramStart"/>
      <w:r w:rsidRPr="00352042">
        <w:rPr>
          <w:rFonts w:ascii="Times New Roman" w:eastAsia="Times New Roman" w:hAnsi="Times New Roman"/>
        </w:rPr>
        <w:t>рук</w:t>
      </w:r>
      <w:proofErr w:type="gramEnd"/>
      <w:r w:rsidRPr="00352042">
        <w:rPr>
          <w:rFonts w:ascii="Times New Roman" w:eastAsia="Times New Roman" w:hAnsi="Times New Roman"/>
        </w:rPr>
        <w:t xml:space="preserve"> в упоре лежа (для девушек руки на опоре высотой до 50</w:t>
      </w:r>
      <w:r>
        <w:rPr>
          <w:rFonts w:ascii="Times New Roman" w:eastAsia="Times New Roman" w:hAnsi="Times New Roman"/>
        </w:rPr>
        <w:t xml:space="preserve"> </w:t>
      </w:r>
      <w:r w:rsidRPr="00352042">
        <w:rPr>
          <w:rFonts w:ascii="Times New Roman" w:eastAsia="Times New Roman" w:hAnsi="Times New Roman"/>
        </w:rPr>
        <w:t>см);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2. Бег 100 м.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3. Бег: юноши - 2 км, девушки - 1 км (без учета времени).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4. Тест Купера (12- минутное передвижение).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822303">
        <w:rPr>
          <w:rFonts w:ascii="Times New Roman" w:eastAsia="Times New Roman" w:hAnsi="Times New Roman"/>
        </w:rPr>
        <w:t>5. Бег на лыжах: юноши - 3 км, девушки - 2 км (без учета времени).</w:t>
      </w:r>
    </w:p>
    <w:p w:rsidR="00352042" w:rsidRPr="00352042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6. Упражнения с мячом.</w:t>
      </w:r>
    </w:p>
    <w:p w:rsidR="00C66A90" w:rsidRDefault="00352042" w:rsidP="00352042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352042">
        <w:rPr>
          <w:rFonts w:ascii="Times New Roman" w:eastAsia="Times New Roman" w:hAnsi="Times New Roman"/>
        </w:rPr>
        <w:t>7. Упражнения на гибкость.</w:t>
      </w:r>
    </w:p>
    <w:p w:rsidR="00C66A90" w:rsidRDefault="00D65C99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D65C99">
        <w:rPr>
          <w:rFonts w:ascii="Times New Roman" w:eastAsia="Times New Roman" w:hAnsi="Times New Roman"/>
        </w:rPr>
        <w:t>8. Упражнения со скакалкой.</w:t>
      </w: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C66A90" w:rsidRDefault="00C66A90" w:rsidP="00C66A9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  <w:sectPr w:rsidR="00C66A90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C66A90" w:rsidRPr="00C059B6" w:rsidRDefault="00C66A90" w:rsidP="00C66A9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C66A90" w:rsidRPr="00C059B6" w:rsidRDefault="00C66A90" w:rsidP="00C66A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A90" w:rsidRPr="001B3581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6A90" w:rsidRPr="003D2930" w:rsidRDefault="00C66A90" w:rsidP="00C66A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C66A90" w:rsidRPr="001B3581" w:rsidRDefault="00C66A90" w:rsidP="00C66A9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C66A90" w:rsidRPr="001B3581" w:rsidRDefault="00C66A90" w:rsidP="00C66A9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214091" w:rsidRPr="001B3581" w:rsidRDefault="004075DE" w:rsidP="0021409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ПРИМЕРНАЯ ТЕМАТИ</w:t>
      </w:r>
      <w:r w:rsidR="006B41E1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КА РЕФЕРАТОВ /ДОКЛАДОВ</w:t>
      </w:r>
    </w:p>
    <w:p w:rsidR="00214091" w:rsidRPr="001B3581" w:rsidRDefault="00214091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1B3581" w:rsidRDefault="00214091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214091" w:rsidRPr="001B3581" w:rsidRDefault="00467D28" w:rsidP="0021409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Физическая культура и спорт</w:t>
      </w:r>
    </w:p>
    <w:p w:rsidR="00467D28" w:rsidRPr="00467D28" w:rsidRDefault="00467D28" w:rsidP="00467D2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6B41E1" w:rsidRPr="00ED3635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Первый семестр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 культура в системе общечеловеческих ценностей и профессиональной подготовки студентов вузов.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Гигиенические основы физической культуры.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3.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Естественнонаучные основы физической культуры.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4.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как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учебная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дисциплина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высшего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профессионального образования.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5.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Программное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построение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курса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воспитания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студентов.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Зачетные нормативы и требования.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6.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Социальное значение физической культуры и спорта. Международное спортивное движение.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7.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Современный понятийный аппарат теории физической культуры.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8.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Общая физическая, специальная и спортивная подготовка в процессе занятий по физическому воспитанию в вузе.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9.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Основы методики самостоятельных занятий физическими упражнениями и спортом.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10.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Организация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активного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досуга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соревнований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ab/>
        <w:t>по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спортивным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играм</w:t>
      </w:r>
      <w:r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 официальным правилам и по свободному регламенту (вид спортивной игры – по выбору).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11.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Взаимосвязь различных видов воспитания в процессе физического воспитания.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12.</w:t>
      </w:r>
      <w:r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Физическая культура в режиме трудового (учебного) дня.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B41E1" w:rsidRPr="00ED3635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Второй семестр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Понятие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о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лечебной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(ЛФК).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Клинико-физиологическое обоснование и основные механизмы лечебного действия физических упражнений.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2.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Общие основы ЛФК. Комплексное патогенетическое функциональное лечение и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ЛФК.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3.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Первичная и вторичная профилактика заболеваний средствами физической культуры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 спорта.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4.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 xml:space="preserve"> перенесенных заболеваний средствами физической культуры и спорта.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5.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Общее понятие о массаже и его физиологическом воздействии.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6.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основных приемов массажа.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7.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Формы и виды массажа.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8.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Самомассаж.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9.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Особенности физического воспитания студентов специального отделения.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10.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Реабилитация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студентов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после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перенесенных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травм,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острых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патологических состояний, заболеваний, перенапряжений.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lastRenderedPageBreak/>
        <w:t>11.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и методика использования медицинских средств восстановления умственной и физической работоспособности.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12.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Медицинское обследование студентов. Комплектование учебных отделений для занятий физической культурой и спортом в вузе.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13.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Рациональное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питание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использование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восстановительных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мероприятий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при повышенных умственных и физических нагрузках.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14.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Средства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физической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культуры,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комплексы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физических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упражнений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 восстановительные мероприятия в системе профилактики профессиональных заболеваний.</w:t>
      </w:r>
    </w:p>
    <w:p w:rsidR="006B41E1" w:rsidRPr="006B41E1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15.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Врачебный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контроль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и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самоконтроль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в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процессе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самостоятельных</w:t>
      </w:r>
      <w:r w:rsidR="00ED3635">
        <w:rPr>
          <w:rFonts w:ascii="Times New Roman" w:eastAsia="Times New Roman" w:hAnsi="Times New Roman"/>
        </w:rPr>
        <w:t xml:space="preserve"> </w:t>
      </w:r>
      <w:r w:rsidRPr="006B41E1">
        <w:rPr>
          <w:rFonts w:ascii="Times New Roman" w:eastAsia="Times New Roman" w:hAnsi="Times New Roman"/>
        </w:rPr>
        <w:t>занятий физическими упражнениями и спортом.</w:t>
      </w:r>
    </w:p>
    <w:p w:rsidR="00467D28" w:rsidRDefault="006B41E1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6B41E1">
        <w:rPr>
          <w:rFonts w:ascii="Times New Roman" w:eastAsia="Times New Roman" w:hAnsi="Times New Roman"/>
        </w:rPr>
        <w:t>16.</w:t>
      </w:r>
      <w:r w:rsidR="00ED3635">
        <w:rPr>
          <w:rFonts w:ascii="Times New Roman" w:eastAsia="Times New Roman" w:hAnsi="Times New Roman"/>
        </w:rPr>
        <w:t> </w:t>
      </w:r>
      <w:r w:rsidRPr="006B41E1">
        <w:rPr>
          <w:rFonts w:ascii="Times New Roman" w:eastAsia="Times New Roman" w:hAnsi="Times New Roman"/>
        </w:rPr>
        <w:t>Характеристика органов чувств. Связи между органами чувств и здоровьем человека.</w:t>
      </w:r>
    </w:p>
    <w:p w:rsidR="00ED3635" w:rsidRDefault="00ED3635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ED3635" w:rsidRDefault="00ED3635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2F0240" w:rsidRDefault="002F0240" w:rsidP="002F024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34"/>
          <w:szCs w:val="34"/>
          <w:lang w:bidi="ar-SA"/>
        </w:rPr>
        <w:t>ПРИМЕРНАЯ ТЕМАТИКА РЕФЕРАТОВ /ДОКЛАДОВ</w:t>
      </w:r>
    </w:p>
    <w:p w:rsidR="002F0240" w:rsidRPr="002F0240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студентов с ограниченными возможностями и студентов,</w:t>
      </w:r>
    </w:p>
    <w:p w:rsidR="002F0240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proofErr w:type="gramStart"/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временно освобожденных от практических занятий </w:t>
      </w:r>
      <w:proofErr w:type="gramEnd"/>
    </w:p>
    <w:p w:rsidR="002F0240" w:rsidRPr="002F0240" w:rsidRDefault="002F0240" w:rsidP="002F024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F024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физической культуре</w:t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ED3635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ED3635">
        <w:rPr>
          <w:rFonts w:ascii="Times New Roman" w:eastAsia="Times New Roman" w:hAnsi="Times New Roman"/>
          <w:sz w:val="28"/>
          <w:szCs w:val="28"/>
        </w:rPr>
        <w:t>Первый семестр</w:t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1. Диагноз и краткая характеристика заболевания студента.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2. Влияние заболевания на личную работоспособность и самочувствие.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3. Физическая культура в общекультурной и профессиональной подготовке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студентов.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4.Социально-биологические основы физической культуры.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5. Основы здорового образа жизни студента.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7. Медицинские противопоказания при занятиях физическими упражнениями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применением других средств физической культуры при данном заболевании (диагнозе)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 xml:space="preserve">8. </w:t>
      </w:r>
      <w:proofErr w:type="spellStart"/>
      <w:r w:rsidRPr="002F0240">
        <w:rPr>
          <w:rFonts w:ascii="Times New Roman" w:eastAsia="Times New Roman" w:hAnsi="Times New Roman"/>
        </w:rPr>
        <w:t>Кинезиотерапия</w:t>
      </w:r>
      <w:proofErr w:type="spellEnd"/>
      <w:r w:rsidRPr="002F0240">
        <w:rPr>
          <w:rFonts w:ascii="Times New Roman" w:eastAsia="Times New Roman" w:hAnsi="Times New Roman"/>
        </w:rPr>
        <w:t xml:space="preserve"> и рекомендуемые средства физической культуры при данном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заболевании (диагнозе)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9. Составление и обоснование индивидуального комплекса физических упражнений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доступных средств физической культуры (с указанием примерной дозировки)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10. Физическая культура в обеспечении здоровья.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11. Психологические основы учебного труда.</w:t>
      </w:r>
    </w:p>
    <w:p w:rsid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12. Средства физической культуры в регулировании работоспособности</w:t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ED3635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Второй</w:t>
      </w:r>
      <w:r w:rsidRPr="00ED3635">
        <w:rPr>
          <w:rFonts w:ascii="Times New Roman" w:eastAsia="Times New Roman" w:hAnsi="Times New Roman"/>
          <w:sz w:val="28"/>
          <w:szCs w:val="28"/>
        </w:rPr>
        <w:t xml:space="preserve"> семестр</w:t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13. Методики эффективных и экономичных способов овладения жизненно важными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умениями и навыками (ходьба, передвижения на лыжах, плавание).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14. Простейшие методики самооценки работоспособности, усталости, утомления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применения средств физической культуры для их коррекции.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15. Методика составления индивидуальных программ физического самовоспитания и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занятия с оздоровительной, и восстановительной направленностью (медленный бег,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плавание, прогулка на лыжах).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16. Общефизическая и специальная подготовка в системе физического воспитания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17. Основа методики самостоятельных занятий физическими упражнениями.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18. Основы методики самомассажа.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19. Методика корригирующей гимнастики для глаз.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20. Методика составления и проведения простейших самостоятельных занятий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физическими упражнениями гигиенической или тренировочной направленности.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lastRenderedPageBreak/>
        <w:t>21. Спорт. Индивидуальный выбор видов спорта или систем физических упражнений.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Особенности занятий избранным видом спорта или системой физических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упражнений.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22. Методы оценки и коррекции осанки и телосложения.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23. Методы самоконтроля состояния здоровья и физического развития (стандарты,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программы, формулы и др.)</w:t>
      </w:r>
    </w:p>
    <w:p w:rsidR="002F0240" w:rsidRP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>24. Методы самоконтроля за функциональным состоянием организма</w:t>
      </w:r>
      <w:r>
        <w:rPr>
          <w:rFonts w:ascii="Times New Roman" w:eastAsia="Times New Roman" w:hAnsi="Times New Roman"/>
        </w:rPr>
        <w:t xml:space="preserve"> </w:t>
      </w:r>
      <w:r w:rsidRPr="002F0240">
        <w:rPr>
          <w:rFonts w:ascii="Times New Roman" w:eastAsia="Times New Roman" w:hAnsi="Times New Roman"/>
        </w:rPr>
        <w:t>(функциональная проба).</w:t>
      </w:r>
    </w:p>
    <w:p w:rsidR="002F0240" w:rsidRDefault="002F0240" w:rsidP="002F0240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  <w:r w:rsidRPr="002F0240">
        <w:rPr>
          <w:rFonts w:ascii="Times New Roman" w:eastAsia="Times New Roman" w:hAnsi="Times New Roman"/>
        </w:rPr>
        <w:t xml:space="preserve">25. Самоконтроль </w:t>
      </w:r>
      <w:proofErr w:type="gramStart"/>
      <w:r w:rsidRPr="002F0240">
        <w:rPr>
          <w:rFonts w:ascii="Times New Roman" w:eastAsia="Times New Roman" w:hAnsi="Times New Roman"/>
        </w:rPr>
        <w:t>занимающихся</w:t>
      </w:r>
      <w:proofErr w:type="gramEnd"/>
      <w:r w:rsidRPr="002F0240">
        <w:rPr>
          <w:rFonts w:ascii="Times New Roman" w:eastAsia="Times New Roman" w:hAnsi="Times New Roman"/>
        </w:rPr>
        <w:t xml:space="preserve"> физическими упражнениями и спортом</w:t>
      </w:r>
      <w:r w:rsidRPr="002F0240">
        <w:rPr>
          <w:rFonts w:ascii="Times New Roman" w:eastAsia="Times New Roman" w:hAnsi="Times New Roman"/>
        </w:rPr>
        <w:cr/>
      </w:r>
    </w:p>
    <w:p w:rsidR="002F0240" w:rsidRDefault="002F0240" w:rsidP="00ED3635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34E63" w:rsidRPr="007F4F6B" w:rsidRDefault="00D34E63" w:rsidP="00D34E6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F4F6B">
        <w:rPr>
          <w:rFonts w:ascii="Times New Roman" w:eastAsia="Times New Roman" w:hAnsi="Times New Roman"/>
          <w:b/>
          <w:sz w:val="28"/>
          <w:szCs w:val="28"/>
        </w:rPr>
        <w:t>Методические реком</w:t>
      </w:r>
      <w:r w:rsidR="00334D4B" w:rsidRPr="007F4F6B">
        <w:rPr>
          <w:rFonts w:ascii="Times New Roman" w:eastAsia="Times New Roman" w:hAnsi="Times New Roman"/>
          <w:b/>
          <w:sz w:val="28"/>
          <w:szCs w:val="28"/>
        </w:rPr>
        <w:t xml:space="preserve">ендации написания рефератов / </w:t>
      </w:r>
      <w:r w:rsidRPr="007F4F6B">
        <w:rPr>
          <w:rFonts w:ascii="Times New Roman" w:eastAsia="Times New Roman" w:hAnsi="Times New Roman"/>
          <w:b/>
          <w:sz w:val="28"/>
          <w:szCs w:val="28"/>
        </w:rPr>
        <w:t>докладов</w:t>
      </w:r>
    </w:p>
    <w:p w:rsidR="00D34E63" w:rsidRPr="00D34E63" w:rsidRDefault="00D34E63" w:rsidP="00D34E63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Целью написания рефератов является: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библиографического поиска необходимой литературы (на бумажных носителях, в электронном виде);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привитие студентам навыков компактного изложения мнения авторов и своего суждения по выбранному вопросу в письменной форме, научно грамотным языком и в хорошем стиле;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приобретение навыка грамотного оформления ссылок на используемые источники, правильного цитирования авторского текста;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выявление и развитие у студента интереса к определенной научной и практической проблематике с тем, чтобы исследование ее в дальнейшем продолжалось в подготовке и написании курсовых и дипломной работы и дальнейших научных трудах.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Основные задачи студента при написании реферата: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с 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верно (без искажения смысла) передать авторскую позицию в своей работе;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уяснить для себя и изложить причины своего согласия (несогласия) с тем или иным автором по данной проблеме.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содержанию: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 xml:space="preserve">материал, использованный в реферате, должен </w:t>
      </w:r>
      <w:proofErr w:type="gramStart"/>
      <w:r w:rsidRPr="00D34E63">
        <w:rPr>
          <w:rFonts w:ascii="Times New Roman" w:eastAsia="Times New Roman" w:hAnsi="Times New Roman"/>
        </w:rPr>
        <w:t>относится</w:t>
      </w:r>
      <w:proofErr w:type="gramEnd"/>
      <w:r w:rsidRPr="00D34E63">
        <w:rPr>
          <w:rFonts w:ascii="Times New Roman" w:eastAsia="Times New Roman" w:hAnsi="Times New Roman"/>
        </w:rPr>
        <w:t xml:space="preserve"> строго к выбранной теме;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</w:t>
      </w:r>
      <w:r w:rsidR="0006722D">
        <w:rPr>
          <w:rFonts w:ascii="Times New Roman" w:eastAsia="Times New Roman" w:hAnsi="Times New Roman"/>
        </w:rPr>
        <w:t>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при изложении следует сгруппировать идеи разных авторов по общности точек зрения или по научным школам;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Вы солидарны.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реферата.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 Титульный лист.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2.Оглавление. Оглавление - это план реферата, в котором каждому разделу должен соответствовать номер страницы, на которой он находится.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3.Текст реферата. Он делится на три части: введение, основная часть и заключение.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а) Введение - раздел реферата, посвященный постановке проблемы, которая будет рассматриваться и обоснованию выбора темы.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б) Основная часть - это звено работы, в котором последовательно раскрывается выбранная тема. Основная часть может быть представлена как цельным текстом, так и разделена на главы. При необходимости текст реферата может дополняться иллюстрациями, таблицами, графиками, но ими не следует "перегружать" текст.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в) Заключение - данный раздел реферата должен быть представлен в виде выводов, </w:t>
      </w:r>
      <w:r w:rsidRPr="00D34E63">
        <w:rPr>
          <w:rFonts w:ascii="Times New Roman" w:eastAsia="Times New Roman" w:hAnsi="Times New Roman"/>
        </w:rPr>
        <w:lastRenderedPageBreak/>
        <w:t>которые готовятся на основе подготовленного текста. Выводы должны быть краткими и четкими. Также в заключени</w:t>
      </w:r>
      <w:proofErr w:type="gramStart"/>
      <w:r w:rsidRPr="00D34E63">
        <w:rPr>
          <w:rFonts w:ascii="Times New Roman" w:eastAsia="Times New Roman" w:hAnsi="Times New Roman"/>
        </w:rPr>
        <w:t>и</w:t>
      </w:r>
      <w:proofErr w:type="gramEnd"/>
      <w:r w:rsidRPr="00D34E63">
        <w:rPr>
          <w:rFonts w:ascii="Times New Roman" w:eastAsia="Times New Roman" w:hAnsi="Times New Roman"/>
        </w:rPr>
        <w:t xml:space="preserve"> можно обозначить проблемы, которые "высветились" в ходе работы над рефератом, но не были раскрыты в работе.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4.Список источников и литературы. В данном списке называются как те источники, на которые ссылается студент при подготовке реферата, так и все иные, изученные им в связи с его подготовкой. В работе должно быть использовано не менее 5 разных источников, из них хотя бы один – на иностранном языке (английском или французском). Работа, выполненная с использованием материала, содержащегося в одном научном источнике, является явным плагиатом и не принимается. Оформление Списка источников и литературы должно соответствовать требованиям библиографических стандартов.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Объем и технические требования, предъявляемые к выполнению реферата.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Объем работы должен быть, как правило, не менее 12 и не более 20 страниц. </w:t>
      </w:r>
      <w:proofErr w:type="gramStart"/>
      <w:r w:rsidRPr="00D34E63">
        <w:rPr>
          <w:rFonts w:ascii="Times New Roman" w:eastAsia="Times New Roman" w:hAnsi="Times New Roman"/>
        </w:rPr>
        <w:t>Работа должна выполняться через одинарный интервал 12 шрифтом, размеры оставляемых полей: левое - 25 мм, правое - 15 мм, нижнее - 20 мм, верхнее - 20 мм.</w:t>
      </w:r>
      <w:proofErr w:type="gramEnd"/>
      <w:r w:rsidRPr="00D34E63">
        <w:rPr>
          <w:rFonts w:ascii="Times New Roman" w:eastAsia="Times New Roman" w:hAnsi="Times New Roman"/>
        </w:rPr>
        <w:t xml:space="preserve"> Страницы должны быть пронумерованы.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Расстояние между названием части реферата или главы и последующим текстом должно быть равно трем интервалам. Фразы, начинающиеся с "красной" строки, печатаются с абзацным отступом от начала строки, равным 1 см.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 цитировании необходимо соблюдать следующие правила: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текст цитаты заключается в кавычки и приводится без изменений, без произвольного сокращения цитируемого фрагмента (пропуск слов, предложений или абзацев допускается, если не влечет искажения всего фрагмента, и обозначается многоточием, которое ставится на месте пропуска) и без искажения смысла;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> </w:t>
      </w:r>
      <w:r w:rsidRPr="00D34E63">
        <w:rPr>
          <w:rFonts w:ascii="Times New Roman" w:eastAsia="Times New Roman" w:hAnsi="Times New Roman"/>
        </w:rPr>
        <w:t>каждая цитата должна сопровождаться ссылкой на источник, библиографическое описание которого должно приводиться в соответствии с требованиями библиографических стандартов.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06722D" w:rsidRPr="0006722D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Требования к презентации: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  <w:t>Презентация не должна быть меньше 10 слайдов.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Первый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слайд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это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титульный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лист, на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котором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обязательно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должны</w:t>
      </w:r>
      <w:r>
        <w:rPr>
          <w:rFonts w:ascii="Times New Roman" w:eastAsia="Times New Roman" w:hAnsi="Times New Roman"/>
        </w:rPr>
        <w:t xml:space="preserve"> </w:t>
      </w:r>
      <w:r w:rsidRPr="00467D28">
        <w:rPr>
          <w:rFonts w:ascii="Times New Roman" w:eastAsia="Times New Roman" w:hAnsi="Times New Roman"/>
        </w:rPr>
        <w:t>быть представлены: название работы; фамилия, имя, отчество автора;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3.</w:t>
      </w:r>
      <w:r w:rsidRPr="00467D28">
        <w:rPr>
          <w:rFonts w:ascii="Times New Roman" w:eastAsia="Times New Roman" w:hAnsi="Times New Roman"/>
        </w:rPr>
        <w:tab/>
        <w:t>Следующим слайдом должно быть содержание, где представлены основные разделы презентации.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Дизайн-эргономические</w:t>
      </w:r>
      <w:proofErr w:type="gramEnd"/>
      <w:r w:rsidRPr="00467D28">
        <w:rPr>
          <w:rFonts w:ascii="Times New Roman" w:eastAsia="Times New Roman" w:hAnsi="Times New Roman"/>
        </w:rPr>
        <w:t xml:space="preserve"> требования: сочетаемость цветов, ограниченное количество объектов на слайде, цвет текста.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5.</w:t>
      </w:r>
      <w:r w:rsidRPr="00467D28">
        <w:rPr>
          <w:rFonts w:ascii="Times New Roman" w:eastAsia="Times New Roman" w:hAnsi="Times New Roman"/>
        </w:rPr>
        <w:tab/>
        <w:t>В презентации могут использоваться импортированные объекты из существующих цифровых образовательных ресурсов.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6.</w:t>
      </w:r>
      <w:r w:rsidRPr="00467D28">
        <w:rPr>
          <w:rFonts w:ascii="Times New Roman" w:eastAsia="Times New Roman" w:hAnsi="Times New Roman"/>
        </w:rPr>
        <w:tab/>
        <w:t>Последним слайдом презентации должен быть список источников.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06722D" w:rsidRPr="0006722D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06722D">
        <w:rPr>
          <w:rFonts w:ascii="Times New Roman" w:eastAsia="Times New Roman" w:hAnsi="Times New Roman"/>
        </w:rPr>
        <w:t>Критерии оценки реферата: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1.</w:t>
      </w:r>
      <w:r w:rsidRPr="00467D28">
        <w:rPr>
          <w:rFonts w:ascii="Times New Roman" w:eastAsia="Times New Roman" w:hAnsi="Times New Roman"/>
        </w:rPr>
        <w:tab/>
      </w:r>
      <w:proofErr w:type="gramStart"/>
      <w:r w:rsidRPr="00467D28">
        <w:rPr>
          <w:rFonts w:ascii="Times New Roman" w:eastAsia="Times New Roman" w:hAnsi="Times New Roman"/>
        </w:rPr>
        <w:t>Новизна текста: а) актуальность темы исследования; б) новизна и самостоятельность в постановке проблемы, формулирование нового аспекта известной проблемы в установлении новых связей (</w:t>
      </w:r>
      <w:proofErr w:type="spellStart"/>
      <w:r w:rsidRPr="00467D28">
        <w:rPr>
          <w:rFonts w:ascii="Times New Roman" w:eastAsia="Times New Roman" w:hAnsi="Times New Roman"/>
        </w:rPr>
        <w:t>межпредметных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</w:t>
      </w:r>
      <w:proofErr w:type="spellStart"/>
      <w:r w:rsidRPr="00467D28">
        <w:rPr>
          <w:rFonts w:ascii="Times New Roman" w:eastAsia="Times New Roman" w:hAnsi="Times New Roman"/>
        </w:rPr>
        <w:t>внутрипредметных</w:t>
      </w:r>
      <w:proofErr w:type="spellEnd"/>
      <w:r w:rsidRPr="00467D28">
        <w:rPr>
          <w:rFonts w:ascii="Times New Roman" w:eastAsia="Times New Roman" w:hAnsi="Times New Roman"/>
        </w:rPr>
        <w:t xml:space="preserve">, интеграционных); в) умение работать с исследованиями, критической литературой, систематизировать и структурировать материал; г) </w:t>
      </w:r>
      <w:proofErr w:type="spellStart"/>
      <w:r w:rsidRPr="00467D28">
        <w:rPr>
          <w:rFonts w:ascii="Times New Roman" w:eastAsia="Times New Roman" w:hAnsi="Times New Roman"/>
        </w:rPr>
        <w:t>явленность</w:t>
      </w:r>
      <w:proofErr w:type="spellEnd"/>
      <w:r w:rsidRPr="00467D28">
        <w:rPr>
          <w:rFonts w:ascii="Times New Roman" w:eastAsia="Times New Roman" w:hAnsi="Times New Roman"/>
        </w:rPr>
        <w:t xml:space="preserve"> авторской позиции, самостоятельность оценок и суждений; д) стилевое единство текста, единство жанровых черт.</w:t>
      </w:r>
      <w:proofErr w:type="gramEnd"/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2.</w:t>
      </w:r>
      <w:r w:rsidRPr="00467D28">
        <w:rPr>
          <w:rFonts w:ascii="Times New Roman" w:eastAsia="Times New Roman" w:hAnsi="Times New Roman"/>
        </w:rPr>
        <w:tab/>
        <w:t>Степень раскрытия сущности вопроса: а) соответствие плана теме реферата; б) соответствие содержания теме и плану реферата; в) полнота и глубина знаний по теме; г) обоснованность способов и методов работы с материалом; е) умение обобщать, делать выводы, сопоставлять различные точки зрения по одному вопросу (проблеме).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lastRenderedPageBreak/>
        <w:t>3.</w:t>
      </w:r>
      <w:r w:rsidRPr="00467D28">
        <w:rPr>
          <w:rFonts w:ascii="Times New Roman" w:eastAsia="Times New Roman" w:hAnsi="Times New Roman"/>
        </w:rPr>
        <w:tab/>
        <w:t xml:space="preserve">Обоснованность выбора источников: а) оценка использованной литературы: привлечены ли наиболее известные работы по теме исследования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журнальные публикации последних лет, последние статистические данные, сводки, справки и т.д.).</w:t>
      </w:r>
    </w:p>
    <w:p w:rsidR="0006722D" w:rsidRPr="00467D28" w:rsidRDefault="0006722D" w:rsidP="0006722D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467D28">
        <w:rPr>
          <w:rFonts w:ascii="Times New Roman" w:eastAsia="Times New Roman" w:hAnsi="Times New Roman"/>
        </w:rPr>
        <w:t>4.</w:t>
      </w:r>
      <w:r w:rsidRPr="00467D28">
        <w:rPr>
          <w:rFonts w:ascii="Times New Roman" w:eastAsia="Times New Roman" w:hAnsi="Times New Roman"/>
        </w:rPr>
        <w:tab/>
        <w:t xml:space="preserve">Соблюдение требований к оформлению: а) насколько верно оформлены ссылки на используемую литературу, список литературы; б) оценка грамотности и культуры изложения (в </w:t>
      </w:r>
      <w:proofErr w:type="spellStart"/>
      <w:r w:rsidRPr="00467D28">
        <w:rPr>
          <w:rFonts w:ascii="Times New Roman" w:eastAsia="Times New Roman" w:hAnsi="Times New Roman"/>
        </w:rPr>
        <w:t>т.ч</w:t>
      </w:r>
      <w:proofErr w:type="spellEnd"/>
      <w:r w:rsidRPr="00467D28">
        <w:rPr>
          <w:rFonts w:ascii="Times New Roman" w:eastAsia="Times New Roman" w:hAnsi="Times New Roman"/>
        </w:rPr>
        <w:t>. орфографической, пунктуационной, стилистической культуры), владение терминологией; в) соблюдение требований к объ</w:t>
      </w:r>
      <w:r>
        <w:rPr>
          <w:rFonts w:ascii="Times New Roman" w:eastAsia="Times New Roman" w:hAnsi="Times New Roman"/>
        </w:rPr>
        <w:t>е</w:t>
      </w:r>
      <w:r w:rsidRPr="00467D28">
        <w:rPr>
          <w:rFonts w:ascii="Times New Roman" w:eastAsia="Times New Roman" w:hAnsi="Times New Roman"/>
        </w:rPr>
        <w:t>му реферата.</w:t>
      </w:r>
    </w:p>
    <w:p w:rsidR="0006722D" w:rsidRDefault="0006722D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Подготовка научного доклада выступает в качестве одной из важнейших форм самостоятельной работы студентов.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Научный доклад представляет собой исследование по конкретной проблеме, изложенное перед аудиторией слушателей.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Работа по подготовке доклада включает не только знакомство с литературой по избранной тематике, но и самостоятельное изучение определенных вопросов. Она требует от студента умения провести анализ изучаемых государственно-правовых явлений, способности наглядно представить итоги проделанной работы, и что очень важно – заинтересовать аудиторию результатами своего исследования. Следовательно, подготовка научного доклада требует определенных навыков. Подготовка научного доклада включает несколько этапов работы:</w:t>
      </w:r>
      <w:r w:rsidRPr="00D34E63">
        <w:rPr>
          <w:rFonts w:ascii="Times New Roman" w:eastAsia="Times New Roman" w:hAnsi="Times New Roman"/>
        </w:rPr>
        <w:cr/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1.</w:t>
      </w:r>
      <w:r w:rsidRPr="00D34E63">
        <w:rPr>
          <w:rFonts w:ascii="Times New Roman" w:eastAsia="Times New Roman" w:hAnsi="Times New Roman"/>
        </w:rPr>
        <w:tab/>
        <w:t>Выбор темы научного доклада;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2.</w:t>
      </w:r>
      <w:r w:rsidRPr="00D34E63">
        <w:rPr>
          <w:rFonts w:ascii="Times New Roman" w:eastAsia="Times New Roman" w:hAnsi="Times New Roman"/>
        </w:rPr>
        <w:tab/>
        <w:t>Подбор материалов;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3.</w:t>
      </w:r>
      <w:r w:rsidRPr="00D34E63">
        <w:rPr>
          <w:rFonts w:ascii="Times New Roman" w:eastAsia="Times New Roman" w:hAnsi="Times New Roman"/>
        </w:rPr>
        <w:tab/>
        <w:t>Составление плана доклада. Работа над текстом;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4.</w:t>
      </w:r>
      <w:r w:rsidRPr="00D34E63">
        <w:rPr>
          <w:rFonts w:ascii="Times New Roman" w:eastAsia="Times New Roman" w:hAnsi="Times New Roman"/>
        </w:rPr>
        <w:tab/>
        <w:t>Оформление материалов выступления;</w:t>
      </w:r>
    </w:p>
    <w:p w:rsidR="00D34E63" w:rsidRPr="00D34E63" w:rsidRDefault="00D34E63" w:rsidP="006E43B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5.</w:t>
      </w:r>
      <w:r w:rsidRPr="00D34E63">
        <w:rPr>
          <w:rFonts w:ascii="Times New Roman" w:eastAsia="Times New Roman" w:hAnsi="Times New Roman"/>
        </w:rPr>
        <w:tab/>
        <w:t>Подготовка к выступлению.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Структура и содержание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Введение - это вступительная часть научно-исследовательской работы. Автор должен приложить все усилия, чтобы в этом небольшом по объему разделе показать актуальность темы, раскрыть практическую значимость ее, определить цели и задачи эксперимента или его фрагмента.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 xml:space="preserve">Основная часть. В ней раскрывается содержание доклада. Как правило, основная часть состоит из теоретического и практического разделов. В теоретическом разделе раскрываются история и теория исследуемой проблемы, дается критический анализ </w:t>
      </w:r>
      <w:proofErr w:type="gramStart"/>
      <w:r w:rsidRPr="00D34E63">
        <w:rPr>
          <w:rFonts w:ascii="Times New Roman" w:eastAsia="Times New Roman" w:hAnsi="Times New Roman"/>
        </w:rPr>
        <w:t>литературы</w:t>
      </w:r>
      <w:proofErr w:type="gramEnd"/>
      <w:r w:rsidRPr="00D34E63">
        <w:rPr>
          <w:rFonts w:ascii="Times New Roman" w:eastAsia="Times New Roman" w:hAnsi="Times New Roman"/>
        </w:rPr>
        <w:t xml:space="preserve"> и показываются позиции автора. В практическом разделе излагаются методы, ход, и результаты самостоятельно проведенного эксперимента или фрагмента.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основной части могут быть также представлены схемы, диаграммы, таблицы, рисунки 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т.д.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В заключении содержатся итоги работы, выводы, к которым пришел автор, 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рекомендации.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Заключение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должно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быть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кратким,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обязательным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и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соответствовать поставленным задачам.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Список использованных источников представляет собой перечень использованных книг, статей, фамилии авторов приводятся в алфавитном порядке, при этом все источники даются под общей нумерацией литературы. В исходных данных источника указываются фамилия и инициалы автора, название работы, место и год издания.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Приложение к докладу оформляются на отдельных листах, причем каждое должно иметь свой тематический заголовок и номер, который пишется в правом верхнем углу, например: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Требования к оформлению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объем доклада может колебаться в пределах 5-15 печатных страниц; все приложения к работе не входят в ее объем.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доклад должен быть выполнен грамотно, с соблюдением культуры изложения.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lastRenderedPageBreak/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обязательно должны иметься ссылки на используемую литературу.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должна быть соблюдена последовательность написания библиографического аппарата.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Критерии оценки доклада: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актуальность темы исследования;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содержания теме;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глубина проработки материала;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правильность и полнота использования источников;</w:t>
      </w:r>
    </w:p>
    <w:p w:rsidR="00D34E63" w:rsidRPr="00D34E63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-</w:t>
      </w:r>
      <w:r w:rsidR="0006722D">
        <w:rPr>
          <w:rFonts w:ascii="Times New Roman" w:eastAsia="Times New Roman" w:hAnsi="Times New Roman"/>
        </w:rPr>
        <w:t xml:space="preserve"> </w:t>
      </w:r>
      <w:r w:rsidRPr="00D34E63">
        <w:rPr>
          <w:rFonts w:ascii="Times New Roman" w:eastAsia="Times New Roman" w:hAnsi="Times New Roman"/>
        </w:rPr>
        <w:t>соответствие оформления доклада стандартам.</w:t>
      </w:r>
    </w:p>
    <w:p w:rsidR="00ED3635" w:rsidRDefault="00D34E63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  <w:r w:rsidRPr="00D34E63">
        <w:rPr>
          <w:rFonts w:ascii="Times New Roman" w:eastAsia="Times New Roman" w:hAnsi="Times New Roman"/>
        </w:rPr>
        <w:t>По усмотрению преподавателя доклады могут быть представлены на практических занятиях, научно-практических конференциях, а также использоваться как зачетные работы по пройденным темам.</w:t>
      </w:r>
    </w:p>
    <w:p w:rsidR="00ED3635" w:rsidRDefault="00ED3635" w:rsidP="00D34E6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</w:rPr>
      </w:pPr>
    </w:p>
    <w:p w:rsidR="00467D28" w:rsidRPr="001B3581" w:rsidRDefault="00467D28" w:rsidP="0021409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214091" w:rsidRPr="001B3581" w:rsidRDefault="00214091" w:rsidP="00214091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214091" w:rsidRPr="001B3581" w:rsidSect="00467D28">
          <w:pgSz w:w="11909" w:h="16834"/>
          <w:pgMar w:top="1134" w:right="850" w:bottom="1134" w:left="1701" w:header="720" w:footer="720" w:gutter="0"/>
          <w:cols w:space="60"/>
          <w:noEndnote/>
          <w:docGrid w:linePitch="326"/>
        </w:sectPr>
      </w:pPr>
    </w:p>
    <w:p w:rsidR="00214091" w:rsidRDefault="00214091" w:rsidP="0021409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14091" w:rsidRPr="00354782" w:rsidRDefault="00214091" w:rsidP="0021409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Pr="00354782" w:rsidRDefault="00214091" w:rsidP="00214091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214091" w:rsidRPr="00354782" w:rsidRDefault="00214091" w:rsidP="00214091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214091" w:rsidRDefault="00214091" w:rsidP="0021409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5D73" w:rsidRDefault="00ED5D73"/>
    <w:sectPr w:rsidR="00ED5D73" w:rsidSect="00607118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F3" w:rsidRDefault="006223F3" w:rsidP="00F44B4E">
      <w:r>
        <w:separator/>
      </w:r>
    </w:p>
  </w:endnote>
  <w:endnote w:type="continuationSeparator" w:id="0">
    <w:p w:rsidR="006223F3" w:rsidRDefault="006223F3" w:rsidP="00F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24" w:rsidRDefault="00DE2424" w:rsidP="00607118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DE2424" w:rsidRDefault="00DE2424" w:rsidP="00607118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424" w:rsidRDefault="00DE2424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DE2424" w:rsidRDefault="00DE2424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F3" w:rsidRDefault="006223F3" w:rsidP="00F44B4E">
      <w:r>
        <w:separator/>
      </w:r>
    </w:p>
  </w:footnote>
  <w:footnote w:type="continuationSeparator" w:id="0">
    <w:p w:rsidR="006223F3" w:rsidRDefault="006223F3" w:rsidP="00F44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1">
    <w:nsid w:val="01E2750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67518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3">
    <w:nsid w:val="05F961A7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9BB0ECE"/>
    <w:multiLevelType w:val="multilevel"/>
    <w:tmpl w:val="5C50D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BE74CE9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8">
    <w:nsid w:val="10D7303A"/>
    <w:multiLevelType w:val="hybridMultilevel"/>
    <w:tmpl w:val="D99A9186"/>
    <w:lvl w:ilvl="0" w:tplc="6F60320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932D43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121CFBAA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E825A2A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7226DBA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FC69E5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4170D4A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D9DA03F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023C1FAA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9">
    <w:nsid w:val="139C69FF"/>
    <w:multiLevelType w:val="hybridMultilevel"/>
    <w:tmpl w:val="38C0A94E"/>
    <w:lvl w:ilvl="0" w:tplc="91748686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50F2C0AE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87F67C68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38E40A78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0AE8E202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27E2855A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5D88A430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43207BA2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7192617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0">
    <w:nsid w:val="15EE108C"/>
    <w:multiLevelType w:val="hybridMultilevel"/>
    <w:tmpl w:val="D8E41CB0"/>
    <w:lvl w:ilvl="0" w:tplc="CB809DCC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8D62CA2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AD226F0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624088F0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FA5AF100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0C3CCDD8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67E64B98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6CF6B198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A8F41A24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1">
    <w:nsid w:val="165F01C4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1F937F6D"/>
    <w:multiLevelType w:val="hybridMultilevel"/>
    <w:tmpl w:val="B5C03AB2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860E6"/>
    <w:multiLevelType w:val="multilevel"/>
    <w:tmpl w:val="BD782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71AF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B52DD6"/>
    <w:multiLevelType w:val="hybridMultilevel"/>
    <w:tmpl w:val="19788340"/>
    <w:lvl w:ilvl="0" w:tplc="D15C2D6C">
      <w:start w:val="1"/>
      <w:numFmt w:val="decimal"/>
      <w:lvlText w:val="%1)"/>
      <w:lvlJc w:val="left"/>
      <w:pPr>
        <w:ind w:left="138" w:hanging="30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DC6C780">
      <w:numFmt w:val="bullet"/>
      <w:lvlText w:val="•"/>
      <w:lvlJc w:val="left"/>
      <w:pPr>
        <w:ind w:left="1060" w:hanging="304"/>
      </w:pPr>
      <w:rPr>
        <w:rFonts w:hint="default"/>
      </w:rPr>
    </w:lvl>
    <w:lvl w:ilvl="2" w:tplc="29CCD376">
      <w:numFmt w:val="bullet"/>
      <w:lvlText w:val="•"/>
      <w:lvlJc w:val="left"/>
      <w:pPr>
        <w:ind w:left="1980" w:hanging="304"/>
      </w:pPr>
      <w:rPr>
        <w:rFonts w:hint="default"/>
      </w:rPr>
    </w:lvl>
    <w:lvl w:ilvl="3" w:tplc="DF2C1F30">
      <w:numFmt w:val="bullet"/>
      <w:lvlText w:val="•"/>
      <w:lvlJc w:val="left"/>
      <w:pPr>
        <w:ind w:left="2901" w:hanging="304"/>
      </w:pPr>
      <w:rPr>
        <w:rFonts w:hint="default"/>
      </w:rPr>
    </w:lvl>
    <w:lvl w:ilvl="4" w:tplc="C7BE7B14">
      <w:numFmt w:val="bullet"/>
      <w:lvlText w:val="•"/>
      <w:lvlJc w:val="left"/>
      <w:pPr>
        <w:ind w:left="3821" w:hanging="304"/>
      </w:pPr>
      <w:rPr>
        <w:rFonts w:hint="default"/>
      </w:rPr>
    </w:lvl>
    <w:lvl w:ilvl="5" w:tplc="2C9812F8">
      <w:numFmt w:val="bullet"/>
      <w:lvlText w:val="•"/>
      <w:lvlJc w:val="left"/>
      <w:pPr>
        <w:ind w:left="4742" w:hanging="304"/>
      </w:pPr>
      <w:rPr>
        <w:rFonts w:hint="default"/>
      </w:rPr>
    </w:lvl>
    <w:lvl w:ilvl="6" w:tplc="33C6AD4E">
      <w:numFmt w:val="bullet"/>
      <w:lvlText w:val="•"/>
      <w:lvlJc w:val="left"/>
      <w:pPr>
        <w:ind w:left="5662" w:hanging="304"/>
      </w:pPr>
      <w:rPr>
        <w:rFonts w:hint="default"/>
      </w:rPr>
    </w:lvl>
    <w:lvl w:ilvl="7" w:tplc="17E61DBC">
      <w:numFmt w:val="bullet"/>
      <w:lvlText w:val="•"/>
      <w:lvlJc w:val="left"/>
      <w:pPr>
        <w:ind w:left="6583" w:hanging="304"/>
      </w:pPr>
      <w:rPr>
        <w:rFonts w:hint="default"/>
      </w:rPr>
    </w:lvl>
    <w:lvl w:ilvl="8" w:tplc="33CA58B6">
      <w:numFmt w:val="bullet"/>
      <w:lvlText w:val="•"/>
      <w:lvlJc w:val="left"/>
      <w:pPr>
        <w:ind w:left="7503" w:hanging="304"/>
      </w:pPr>
      <w:rPr>
        <w:rFonts w:hint="default"/>
      </w:rPr>
    </w:lvl>
  </w:abstractNum>
  <w:abstractNum w:abstractNumId="18">
    <w:nsid w:val="2F0D37A5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19">
    <w:nsid w:val="3133411B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0808F3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D22203"/>
    <w:multiLevelType w:val="hybridMultilevel"/>
    <w:tmpl w:val="03C059C6"/>
    <w:lvl w:ilvl="0" w:tplc="99A01680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76A6840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E2E03874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44FE1364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3C2CD8EE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C7A2416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C8363B12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7DCC71F6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5B8C7852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23">
    <w:nsid w:val="3BB377E6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832921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3F66EA8"/>
    <w:multiLevelType w:val="hybridMultilevel"/>
    <w:tmpl w:val="D3AAB1CC"/>
    <w:lvl w:ilvl="0" w:tplc="8CA8A1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2F1D37"/>
    <w:multiLevelType w:val="hybridMultilevel"/>
    <w:tmpl w:val="87D8FF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4031F4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FF4328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347839"/>
    <w:multiLevelType w:val="hybridMultilevel"/>
    <w:tmpl w:val="0BD2C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201ADC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832A3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160AAF"/>
    <w:multiLevelType w:val="hybridMultilevel"/>
    <w:tmpl w:val="164A675E"/>
    <w:lvl w:ilvl="0" w:tplc="884C2A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7A1C70"/>
    <w:multiLevelType w:val="hybridMultilevel"/>
    <w:tmpl w:val="81A4E1F6"/>
    <w:lvl w:ilvl="0" w:tplc="9BE4013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BA722A"/>
    <w:multiLevelType w:val="multilevel"/>
    <w:tmpl w:val="0C209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4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41">
    <w:nsid w:val="70D725C2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ED0677"/>
    <w:multiLevelType w:val="hybridMultilevel"/>
    <w:tmpl w:val="96329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4">
    <w:nsid w:val="7A4A46AB"/>
    <w:multiLevelType w:val="hybridMultilevel"/>
    <w:tmpl w:val="E9C01CDC"/>
    <w:lvl w:ilvl="0" w:tplc="A7D64A3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DB1AFD2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5E78BFA0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F25AEDE6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224AB9B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D05604E2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A4F27F7C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27927FE4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DCC6189E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abstractNum w:abstractNumId="45">
    <w:nsid w:val="7C55295B"/>
    <w:multiLevelType w:val="hybridMultilevel"/>
    <w:tmpl w:val="04C8B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F2A85"/>
    <w:multiLevelType w:val="hybridMultilevel"/>
    <w:tmpl w:val="C80CE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A772E5"/>
    <w:multiLevelType w:val="multilevel"/>
    <w:tmpl w:val="36248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8A4C94"/>
    <w:multiLevelType w:val="hybridMultilevel"/>
    <w:tmpl w:val="ACCA6C3C"/>
    <w:lvl w:ilvl="0" w:tplc="A6C0C4F6">
      <w:start w:val="1"/>
      <w:numFmt w:val="decimal"/>
      <w:lvlText w:val="%1)"/>
      <w:lvlJc w:val="left"/>
      <w:pPr>
        <w:ind w:left="138" w:hanging="33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184C895C">
      <w:numFmt w:val="bullet"/>
      <w:lvlText w:val="•"/>
      <w:lvlJc w:val="left"/>
      <w:pPr>
        <w:ind w:left="1060" w:hanging="339"/>
      </w:pPr>
      <w:rPr>
        <w:rFonts w:hint="default"/>
      </w:rPr>
    </w:lvl>
    <w:lvl w:ilvl="2" w:tplc="26607BD6">
      <w:numFmt w:val="bullet"/>
      <w:lvlText w:val="•"/>
      <w:lvlJc w:val="left"/>
      <w:pPr>
        <w:ind w:left="1980" w:hanging="339"/>
      </w:pPr>
      <w:rPr>
        <w:rFonts w:hint="default"/>
      </w:rPr>
    </w:lvl>
    <w:lvl w:ilvl="3" w:tplc="5ABEA108">
      <w:numFmt w:val="bullet"/>
      <w:lvlText w:val="•"/>
      <w:lvlJc w:val="left"/>
      <w:pPr>
        <w:ind w:left="2901" w:hanging="339"/>
      </w:pPr>
      <w:rPr>
        <w:rFonts w:hint="default"/>
      </w:rPr>
    </w:lvl>
    <w:lvl w:ilvl="4" w:tplc="28FCD538">
      <w:numFmt w:val="bullet"/>
      <w:lvlText w:val="•"/>
      <w:lvlJc w:val="left"/>
      <w:pPr>
        <w:ind w:left="3821" w:hanging="339"/>
      </w:pPr>
      <w:rPr>
        <w:rFonts w:hint="default"/>
      </w:rPr>
    </w:lvl>
    <w:lvl w:ilvl="5" w:tplc="706ECC40">
      <w:numFmt w:val="bullet"/>
      <w:lvlText w:val="•"/>
      <w:lvlJc w:val="left"/>
      <w:pPr>
        <w:ind w:left="4742" w:hanging="339"/>
      </w:pPr>
      <w:rPr>
        <w:rFonts w:hint="default"/>
      </w:rPr>
    </w:lvl>
    <w:lvl w:ilvl="6" w:tplc="697AF9E4">
      <w:numFmt w:val="bullet"/>
      <w:lvlText w:val="•"/>
      <w:lvlJc w:val="left"/>
      <w:pPr>
        <w:ind w:left="5662" w:hanging="339"/>
      </w:pPr>
      <w:rPr>
        <w:rFonts w:hint="default"/>
      </w:rPr>
    </w:lvl>
    <w:lvl w:ilvl="7" w:tplc="5040FD90">
      <w:numFmt w:val="bullet"/>
      <w:lvlText w:val="•"/>
      <w:lvlJc w:val="left"/>
      <w:pPr>
        <w:ind w:left="6583" w:hanging="339"/>
      </w:pPr>
      <w:rPr>
        <w:rFonts w:hint="default"/>
      </w:rPr>
    </w:lvl>
    <w:lvl w:ilvl="8" w:tplc="4B4CF8BA">
      <w:numFmt w:val="bullet"/>
      <w:lvlText w:val="•"/>
      <w:lvlJc w:val="left"/>
      <w:pPr>
        <w:ind w:left="7503" w:hanging="339"/>
      </w:pPr>
      <w:rPr>
        <w:rFonts w:hint="default"/>
      </w:rPr>
    </w:lvl>
  </w:abstractNum>
  <w:abstractNum w:abstractNumId="49">
    <w:nsid w:val="7ECE7400"/>
    <w:multiLevelType w:val="hybridMultilevel"/>
    <w:tmpl w:val="DA940194"/>
    <w:lvl w:ilvl="0" w:tplc="C7465868">
      <w:start w:val="1"/>
      <w:numFmt w:val="decimal"/>
      <w:lvlText w:val="%1."/>
      <w:lvlJc w:val="left"/>
      <w:pPr>
        <w:ind w:left="735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FF529D46">
      <w:numFmt w:val="bullet"/>
      <w:lvlText w:val="•"/>
      <w:lvlJc w:val="left"/>
      <w:pPr>
        <w:ind w:left="1568" w:hanging="567"/>
      </w:pPr>
      <w:rPr>
        <w:rFonts w:hint="default"/>
        <w:lang w:val="ru-RU" w:eastAsia="ru-RU" w:bidi="ru-RU"/>
      </w:rPr>
    </w:lvl>
    <w:lvl w:ilvl="2" w:tplc="383A5B16">
      <w:numFmt w:val="bullet"/>
      <w:lvlText w:val="•"/>
      <w:lvlJc w:val="left"/>
      <w:pPr>
        <w:ind w:left="2397" w:hanging="567"/>
      </w:pPr>
      <w:rPr>
        <w:rFonts w:hint="default"/>
        <w:lang w:val="ru-RU" w:eastAsia="ru-RU" w:bidi="ru-RU"/>
      </w:rPr>
    </w:lvl>
    <w:lvl w:ilvl="3" w:tplc="E1B8E172">
      <w:numFmt w:val="bullet"/>
      <w:lvlText w:val="•"/>
      <w:lvlJc w:val="left"/>
      <w:pPr>
        <w:ind w:left="3225" w:hanging="567"/>
      </w:pPr>
      <w:rPr>
        <w:rFonts w:hint="default"/>
        <w:lang w:val="ru-RU" w:eastAsia="ru-RU" w:bidi="ru-RU"/>
      </w:rPr>
    </w:lvl>
    <w:lvl w:ilvl="4" w:tplc="9148EAFC">
      <w:numFmt w:val="bullet"/>
      <w:lvlText w:val="•"/>
      <w:lvlJc w:val="left"/>
      <w:pPr>
        <w:ind w:left="4054" w:hanging="567"/>
      </w:pPr>
      <w:rPr>
        <w:rFonts w:hint="default"/>
        <w:lang w:val="ru-RU" w:eastAsia="ru-RU" w:bidi="ru-RU"/>
      </w:rPr>
    </w:lvl>
    <w:lvl w:ilvl="5" w:tplc="4492E88C">
      <w:numFmt w:val="bullet"/>
      <w:lvlText w:val="•"/>
      <w:lvlJc w:val="left"/>
      <w:pPr>
        <w:ind w:left="4883" w:hanging="567"/>
      </w:pPr>
      <w:rPr>
        <w:rFonts w:hint="default"/>
        <w:lang w:val="ru-RU" w:eastAsia="ru-RU" w:bidi="ru-RU"/>
      </w:rPr>
    </w:lvl>
    <w:lvl w:ilvl="6" w:tplc="F68266F4">
      <w:numFmt w:val="bullet"/>
      <w:lvlText w:val="•"/>
      <w:lvlJc w:val="left"/>
      <w:pPr>
        <w:ind w:left="5711" w:hanging="567"/>
      </w:pPr>
      <w:rPr>
        <w:rFonts w:hint="default"/>
        <w:lang w:val="ru-RU" w:eastAsia="ru-RU" w:bidi="ru-RU"/>
      </w:rPr>
    </w:lvl>
    <w:lvl w:ilvl="7" w:tplc="FCD2A97A">
      <w:numFmt w:val="bullet"/>
      <w:lvlText w:val="•"/>
      <w:lvlJc w:val="left"/>
      <w:pPr>
        <w:ind w:left="6540" w:hanging="567"/>
      </w:pPr>
      <w:rPr>
        <w:rFonts w:hint="default"/>
        <w:lang w:val="ru-RU" w:eastAsia="ru-RU" w:bidi="ru-RU"/>
      </w:rPr>
    </w:lvl>
    <w:lvl w:ilvl="8" w:tplc="1D90A05C">
      <w:numFmt w:val="bullet"/>
      <w:lvlText w:val="•"/>
      <w:lvlJc w:val="left"/>
      <w:pPr>
        <w:ind w:left="7369" w:hanging="567"/>
      </w:pPr>
      <w:rPr>
        <w:rFonts w:hint="default"/>
        <w:lang w:val="ru-RU" w:eastAsia="ru-RU" w:bidi="ru-RU"/>
      </w:rPr>
    </w:lvl>
  </w:abstractNum>
  <w:num w:numId="1">
    <w:abstractNumId w:val="25"/>
  </w:num>
  <w:num w:numId="2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1"/>
  </w:num>
  <w:num w:numId="4">
    <w:abstractNumId w:val="43"/>
  </w:num>
  <w:num w:numId="5">
    <w:abstractNumId w:val="27"/>
  </w:num>
  <w:num w:numId="6">
    <w:abstractNumId w:val="12"/>
  </w:num>
  <w:num w:numId="7">
    <w:abstractNumId w:val="26"/>
  </w:num>
  <w:num w:numId="8">
    <w:abstractNumId w:val="4"/>
  </w:num>
  <w:num w:numId="9">
    <w:abstractNumId w:val="6"/>
  </w:num>
  <w:num w:numId="10">
    <w:abstractNumId w:val="16"/>
  </w:num>
  <w:num w:numId="11">
    <w:abstractNumId w:val="0"/>
  </w:num>
  <w:num w:numId="12">
    <w:abstractNumId w:val="14"/>
  </w:num>
  <w:num w:numId="13">
    <w:abstractNumId w:val="3"/>
  </w:num>
  <w:num w:numId="14">
    <w:abstractNumId w:val="19"/>
  </w:num>
  <w:num w:numId="15">
    <w:abstractNumId w:val="32"/>
  </w:num>
  <w:num w:numId="16">
    <w:abstractNumId w:val="46"/>
  </w:num>
  <w:num w:numId="17">
    <w:abstractNumId w:val="34"/>
  </w:num>
  <w:num w:numId="18">
    <w:abstractNumId w:val="41"/>
  </w:num>
  <w:num w:numId="19">
    <w:abstractNumId w:val="24"/>
  </w:num>
  <w:num w:numId="20">
    <w:abstractNumId w:val="20"/>
  </w:num>
  <w:num w:numId="21">
    <w:abstractNumId w:val="15"/>
  </w:num>
  <w:num w:numId="22">
    <w:abstractNumId w:val="1"/>
  </w:num>
  <w:num w:numId="23">
    <w:abstractNumId w:val="45"/>
  </w:num>
  <w:num w:numId="24">
    <w:abstractNumId w:val="11"/>
  </w:num>
  <w:num w:numId="25">
    <w:abstractNumId w:val="35"/>
  </w:num>
  <w:num w:numId="26">
    <w:abstractNumId w:val="28"/>
  </w:num>
  <w:num w:numId="27">
    <w:abstractNumId w:val="30"/>
  </w:num>
  <w:num w:numId="28">
    <w:abstractNumId w:val="29"/>
  </w:num>
  <w:num w:numId="29">
    <w:abstractNumId w:val="23"/>
  </w:num>
  <w:num w:numId="30">
    <w:abstractNumId w:val="42"/>
  </w:num>
  <w:num w:numId="31">
    <w:abstractNumId w:val="37"/>
  </w:num>
  <w:num w:numId="32">
    <w:abstractNumId w:val="36"/>
  </w:num>
  <w:num w:numId="33">
    <w:abstractNumId w:val="39"/>
  </w:num>
  <w:num w:numId="34">
    <w:abstractNumId w:val="31"/>
  </w:num>
  <w:num w:numId="35">
    <w:abstractNumId w:val="10"/>
  </w:num>
  <w:num w:numId="36">
    <w:abstractNumId w:val="49"/>
  </w:num>
  <w:num w:numId="37">
    <w:abstractNumId w:val="9"/>
  </w:num>
  <w:num w:numId="38">
    <w:abstractNumId w:val="8"/>
  </w:num>
  <w:num w:numId="39">
    <w:abstractNumId w:val="2"/>
  </w:num>
  <w:num w:numId="40">
    <w:abstractNumId w:val="22"/>
  </w:num>
  <w:num w:numId="41">
    <w:abstractNumId w:val="44"/>
  </w:num>
  <w:num w:numId="42">
    <w:abstractNumId w:val="7"/>
  </w:num>
  <w:num w:numId="43">
    <w:abstractNumId w:val="18"/>
  </w:num>
  <w:num w:numId="44">
    <w:abstractNumId w:val="17"/>
  </w:num>
  <w:num w:numId="45">
    <w:abstractNumId w:val="48"/>
  </w:num>
  <w:num w:numId="46">
    <w:abstractNumId w:val="5"/>
  </w:num>
  <w:num w:numId="47">
    <w:abstractNumId w:val="47"/>
  </w:num>
  <w:num w:numId="48">
    <w:abstractNumId w:val="33"/>
  </w:num>
  <w:num w:numId="49">
    <w:abstractNumId w:val="38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91"/>
    <w:rsid w:val="000052F3"/>
    <w:rsid w:val="00006929"/>
    <w:rsid w:val="00022F00"/>
    <w:rsid w:val="000505F4"/>
    <w:rsid w:val="000605D8"/>
    <w:rsid w:val="000632BB"/>
    <w:rsid w:val="00066E4E"/>
    <w:rsid w:val="0006722D"/>
    <w:rsid w:val="00067944"/>
    <w:rsid w:val="00071300"/>
    <w:rsid w:val="000762E4"/>
    <w:rsid w:val="00094583"/>
    <w:rsid w:val="00094775"/>
    <w:rsid w:val="00094DE8"/>
    <w:rsid w:val="000959F7"/>
    <w:rsid w:val="00097ED1"/>
    <w:rsid w:val="000A006B"/>
    <w:rsid w:val="000D07FE"/>
    <w:rsid w:val="000D398B"/>
    <w:rsid w:val="000D456E"/>
    <w:rsid w:val="000D541C"/>
    <w:rsid w:val="000E43C6"/>
    <w:rsid w:val="000E5236"/>
    <w:rsid w:val="000F443E"/>
    <w:rsid w:val="00100FA8"/>
    <w:rsid w:val="0010437F"/>
    <w:rsid w:val="001122EF"/>
    <w:rsid w:val="00120D8C"/>
    <w:rsid w:val="001218C2"/>
    <w:rsid w:val="00123400"/>
    <w:rsid w:val="001250A5"/>
    <w:rsid w:val="0012766B"/>
    <w:rsid w:val="00130FE8"/>
    <w:rsid w:val="00134281"/>
    <w:rsid w:val="00143457"/>
    <w:rsid w:val="0014385A"/>
    <w:rsid w:val="00156138"/>
    <w:rsid w:val="00162ACA"/>
    <w:rsid w:val="00162D4D"/>
    <w:rsid w:val="00166D54"/>
    <w:rsid w:val="00174750"/>
    <w:rsid w:val="00183D95"/>
    <w:rsid w:val="00190D2C"/>
    <w:rsid w:val="00194DB6"/>
    <w:rsid w:val="001A3009"/>
    <w:rsid w:val="001A4473"/>
    <w:rsid w:val="001B74A8"/>
    <w:rsid w:val="001D0852"/>
    <w:rsid w:val="001D1AA0"/>
    <w:rsid w:val="001D7256"/>
    <w:rsid w:val="00201623"/>
    <w:rsid w:val="00214091"/>
    <w:rsid w:val="00222D98"/>
    <w:rsid w:val="002267AB"/>
    <w:rsid w:val="00233EA6"/>
    <w:rsid w:val="00236817"/>
    <w:rsid w:val="00240E74"/>
    <w:rsid w:val="00247846"/>
    <w:rsid w:val="00253CD2"/>
    <w:rsid w:val="00263CBC"/>
    <w:rsid w:val="00264C28"/>
    <w:rsid w:val="0027682D"/>
    <w:rsid w:val="0027716C"/>
    <w:rsid w:val="002872DE"/>
    <w:rsid w:val="002956DD"/>
    <w:rsid w:val="002A01B7"/>
    <w:rsid w:val="002A2525"/>
    <w:rsid w:val="002A5E75"/>
    <w:rsid w:val="002C3277"/>
    <w:rsid w:val="002C3559"/>
    <w:rsid w:val="002E6FA8"/>
    <w:rsid w:val="002F0240"/>
    <w:rsid w:val="002F2586"/>
    <w:rsid w:val="002F2B3A"/>
    <w:rsid w:val="00303883"/>
    <w:rsid w:val="00303A34"/>
    <w:rsid w:val="0030631F"/>
    <w:rsid w:val="003139FB"/>
    <w:rsid w:val="00324240"/>
    <w:rsid w:val="00325AF2"/>
    <w:rsid w:val="00327ABF"/>
    <w:rsid w:val="00334D4B"/>
    <w:rsid w:val="00352042"/>
    <w:rsid w:val="0035496E"/>
    <w:rsid w:val="0036140B"/>
    <w:rsid w:val="00362189"/>
    <w:rsid w:val="003821E9"/>
    <w:rsid w:val="0038677D"/>
    <w:rsid w:val="003966BC"/>
    <w:rsid w:val="00397B33"/>
    <w:rsid w:val="003A0A87"/>
    <w:rsid w:val="003A22F9"/>
    <w:rsid w:val="003B760B"/>
    <w:rsid w:val="003C22BE"/>
    <w:rsid w:val="003C3613"/>
    <w:rsid w:val="003C794C"/>
    <w:rsid w:val="003D7577"/>
    <w:rsid w:val="003E2C8A"/>
    <w:rsid w:val="003F02F3"/>
    <w:rsid w:val="003F0AF9"/>
    <w:rsid w:val="003F4F09"/>
    <w:rsid w:val="003F7975"/>
    <w:rsid w:val="0040621C"/>
    <w:rsid w:val="004075DE"/>
    <w:rsid w:val="00411554"/>
    <w:rsid w:val="004130D5"/>
    <w:rsid w:val="0042247D"/>
    <w:rsid w:val="0044045F"/>
    <w:rsid w:val="00442A10"/>
    <w:rsid w:val="0046684C"/>
    <w:rsid w:val="00467D28"/>
    <w:rsid w:val="0047071C"/>
    <w:rsid w:val="00472322"/>
    <w:rsid w:val="00473D1E"/>
    <w:rsid w:val="00474198"/>
    <w:rsid w:val="00492D1C"/>
    <w:rsid w:val="00495F88"/>
    <w:rsid w:val="004A6758"/>
    <w:rsid w:val="004A67EF"/>
    <w:rsid w:val="004B5519"/>
    <w:rsid w:val="004B7701"/>
    <w:rsid w:val="004C4794"/>
    <w:rsid w:val="004C54C8"/>
    <w:rsid w:val="004C56AB"/>
    <w:rsid w:val="004D5F15"/>
    <w:rsid w:val="004F38D4"/>
    <w:rsid w:val="004F68CF"/>
    <w:rsid w:val="00505D55"/>
    <w:rsid w:val="00505F57"/>
    <w:rsid w:val="00511F0E"/>
    <w:rsid w:val="005129A1"/>
    <w:rsid w:val="0051311A"/>
    <w:rsid w:val="005171FC"/>
    <w:rsid w:val="00533C00"/>
    <w:rsid w:val="005350D9"/>
    <w:rsid w:val="0053531B"/>
    <w:rsid w:val="00543B7D"/>
    <w:rsid w:val="005448B9"/>
    <w:rsid w:val="00552C03"/>
    <w:rsid w:val="005724A4"/>
    <w:rsid w:val="00572984"/>
    <w:rsid w:val="005A4113"/>
    <w:rsid w:val="005D681D"/>
    <w:rsid w:val="005F1067"/>
    <w:rsid w:val="005F5BC6"/>
    <w:rsid w:val="00600DA2"/>
    <w:rsid w:val="00607118"/>
    <w:rsid w:val="006223F3"/>
    <w:rsid w:val="0062322C"/>
    <w:rsid w:val="0062463D"/>
    <w:rsid w:val="0063076B"/>
    <w:rsid w:val="00631749"/>
    <w:rsid w:val="006355C8"/>
    <w:rsid w:val="00645177"/>
    <w:rsid w:val="00652E76"/>
    <w:rsid w:val="00661233"/>
    <w:rsid w:val="006656CB"/>
    <w:rsid w:val="006677C9"/>
    <w:rsid w:val="00680BBC"/>
    <w:rsid w:val="006844FB"/>
    <w:rsid w:val="00685A02"/>
    <w:rsid w:val="00690AFC"/>
    <w:rsid w:val="006A365C"/>
    <w:rsid w:val="006A5950"/>
    <w:rsid w:val="006A5F6C"/>
    <w:rsid w:val="006B41E1"/>
    <w:rsid w:val="006B4C2E"/>
    <w:rsid w:val="006B64B9"/>
    <w:rsid w:val="006C3316"/>
    <w:rsid w:val="006C7550"/>
    <w:rsid w:val="006E21E9"/>
    <w:rsid w:val="006E43BA"/>
    <w:rsid w:val="006E45DD"/>
    <w:rsid w:val="006F12CF"/>
    <w:rsid w:val="006F603B"/>
    <w:rsid w:val="006F606E"/>
    <w:rsid w:val="007041CC"/>
    <w:rsid w:val="007044F3"/>
    <w:rsid w:val="0071576A"/>
    <w:rsid w:val="0072644F"/>
    <w:rsid w:val="00730933"/>
    <w:rsid w:val="0073303B"/>
    <w:rsid w:val="00734E8A"/>
    <w:rsid w:val="00741BD6"/>
    <w:rsid w:val="007544ED"/>
    <w:rsid w:val="007609EC"/>
    <w:rsid w:val="007613EC"/>
    <w:rsid w:val="00762135"/>
    <w:rsid w:val="00773924"/>
    <w:rsid w:val="007750AC"/>
    <w:rsid w:val="00775EC8"/>
    <w:rsid w:val="00792595"/>
    <w:rsid w:val="007A189A"/>
    <w:rsid w:val="007B0562"/>
    <w:rsid w:val="007B5590"/>
    <w:rsid w:val="007B7B96"/>
    <w:rsid w:val="007D1B03"/>
    <w:rsid w:val="007D50A5"/>
    <w:rsid w:val="007E473C"/>
    <w:rsid w:val="007F0313"/>
    <w:rsid w:val="007F4F6B"/>
    <w:rsid w:val="008026FF"/>
    <w:rsid w:val="00817078"/>
    <w:rsid w:val="00821593"/>
    <w:rsid w:val="00822303"/>
    <w:rsid w:val="00823D7A"/>
    <w:rsid w:val="00830874"/>
    <w:rsid w:val="00830A33"/>
    <w:rsid w:val="00837FE3"/>
    <w:rsid w:val="00866C70"/>
    <w:rsid w:val="008709B6"/>
    <w:rsid w:val="00871762"/>
    <w:rsid w:val="0088042A"/>
    <w:rsid w:val="00880BD8"/>
    <w:rsid w:val="00883E0A"/>
    <w:rsid w:val="008857D2"/>
    <w:rsid w:val="00896BE0"/>
    <w:rsid w:val="008A2C6F"/>
    <w:rsid w:val="008A6611"/>
    <w:rsid w:val="008B05E5"/>
    <w:rsid w:val="008B17FF"/>
    <w:rsid w:val="008C176C"/>
    <w:rsid w:val="008C41DC"/>
    <w:rsid w:val="008D0308"/>
    <w:rsid w:val="008E58AE"/>
    <w:rsid w:val="008F3DC3"/>
    <w:rsid w:val="008F5649"/>
    <w:rsid w:val="008F63D6"/>
    <w:rsid w:val="008F7D25"/>
    <w:rsid w:val="0091542A"/>
    <w:rsid w:val="00922AE8"/>
    <w:rsid w:val="009341C4"/>
    <w:rsid w:val="009353D2"/>
    <w:rsid w:val="00936694"/>
    <w:rsid w:val="009565BC"/>
    <w:rsid w:val="00966FB6"/>
    <w:rsid w:val="009671D1"/>
    <w:rsid w:val="00972787"/>
    <w:rsid w:val="009756CA"/>
    <w:rsid w:val="00977B50"/>
    <w:rsid w:val="0098599B"/>
    <w:rsid w:val="009A3F66"/>
    <w:rsid w:val="009B64D0"/>
    <w:rsid w:val="009C36C9"/>
    <w:rsid w:val="009C773C"/>
    <w:rsid w:val="009E2DC0"/>
    <w:rsid w:val="009F1918"/>
    <w:rsid w:val="009F5D26"/>
    <w:rsid w:val="00A071BD"/>
    <w:rsid w:val="00A15D70"/>
    <w:rsid w:val="00A31CB6"/>
    <w:rsid w:val="00A429CB"/>
    <w:rsid w:val="00A47E9A"/>
    <w:rsid w:val="00A656D4"/>
    <w:rsid w:val="00A721AD"/>
    <w:rsid w:val="00A72B86"/>
    <w:rsid w:val="00A815C2"/>
    <w:rsid w:val="00AA4A93"/>
    <w:rsid w:val="00AA7644"/>
    <w:rsid w:val="00AB4558"/>
    <w:rsid w:val="00AC3B52"/>
    <w:rsid w:val="00AD0689"/>
    <w:rsid w:val="00AD1E5E"/>
    <w:rsid w:val="00AF31E2"/>
    <w:rsid w:val="00B00481"/>
    <w:rsid w:val="00B066AF"/>
    <w:rsid w:val="00B06BBF"/>
    <w:rsid w:val="00B06EA7"/>
    <w:rsid w:val="00B13F08"/>
    <w:rsid w:val="00B273D8"/>
    <w:rsid w:val="00B3031C"/>
    <w:rsid w:val="00B304E1"/>
    <w:rsid w:val="00B43170"/>
    <w:rsid w:val="00B671DC"/>
    <w:rsid w:val="00B836AE"/>
    <w:rsid w:val="00B91FA6"/>
    <w:rsid w:val="00B9321E"/>
    <w:rsid w:val="00B94EC4"/>
    <w:rsid w:val="00BC3BA9"/>
    <w:rsid w:val="00BC6CD1"/>
    <w:rsid w:val="00BC71F3"/>
    <w:rsid w:val="00BD6AC4"/>
    <w:rsid w:val="00BD7ABF"/>
    <w:rsid w:val="00BD7DB4"/>
    <w:rsid w:val="00BE358F"/>
    <w:rsid w:val="00BF0177"/>
    <w:rsid w:val="00BF0671"/>
    <w:rsid w:val="00C0689F"/>
    <w:rsid w:val="00C0797F"/>
    <w:rsid w:val="00C127E2"/>
    <w:rsid w:val="00C3580F"/>
    <w:rsid w:val="00C3615C"/>
    <w:rsid w:val="00C42168"/>
    <w:rsid w:val="00C42AE9"/>
    <w:rsid w:val="00C50232"/>
    <w:rsid w:val="00C56220"/>
    <w:rsid w:val="00C65A77"/>
    <w:rsid w:val="00C6671C"/>
    <w:rsid w:val="00C66A90"/>
    <w:rsid w:val="00C74EC2"/>
    <w:rsid w:val="00C872B8"/>
    <w:rsid w:val="00C939DE"/>
    <w:rsid w:val="00CB15CD"/>
    <w:rsid w:val="00CB7C6B"/>
    <w:rsid w:val="00CC5594"/>
    <w:rsid w:val="00CC65F9"/>
    <w:rsid w:val="00CD1041"/>
    <w:rsid w:val="00CD6491"/>
    <w:rsid w:val="00CE2E18"/>
    <w:rsid w:val="00CF35E2"/>
    <w:rsid w:val="00D02CED"/>
    <w:rsid w:val="00D33C90"/>
    <w:rsid w:val="00D34E63"/>
    <w:rsid w:val="00D400F6"/>
    <w:rsid w:val="00D43527"/>
    <w:rsid w:val="00D529C8"/>
    <w:rsid w:val="00D65C99"/>
    <w:rsid w:val="00D66454"/>
    <w:rsid w:val="00D75A6A"/>
    <w:rsid w:val="00D77383"/>
    <w:rsid w:val="00D90123"/>
    <w:rsid w:val="00D92B73"/>
    <w:rsid w:val="00D95EA3"/>
    <w:rsid w:val="00DD1747"/>
    <w:rsid w:val="00DD35F8"/>
    <w:rsid w:val="00DD4F56"/>
    <w:rsid w:val="00DD7BD6"/>
    <w:rsid w:val="00DE0E2F"/>
    <w:rsid w:val="00DE2424"/>
    <w:rsid w:val="00DE38CC"/>
    <w:rsid w:val="00DF2AEA"/>
    <w:rsid w:val="00E01AC8"/>
    <w:rsid w:val="00E06A21"/>
    <w:rsid w:val="00E24F61"/>
    <w:rsid w:val="00E3076D"/>
    <w:rsid w:val="00E62272"/>
    <w:rsid w:val="00E71188"/>
    <w:rsid w:val="00E73E1A"/>
    <w:rsid w:val="00E85AC9"/>
    <w:rsid w:val="00E86874"/>
    <w:rsid w:val="00EA2055"/>
    <w:rsid w:val="00EA5063"/>
    <w:rsid w:val="00EA6033"/>
    <w:rsid w:val="00EB7A3B"/>
    <w:rsid w:val="00ED3635"/>
    <w:rsid w:val="00ED5D73"/>
    <w:rsid w:val="00EE44BC"/>
    <w:rsid w:val="00EE7144"/>
    <w:rsid w:val="00EF777F"/>
    <w:rsid w:val="00F07928"/>
    <w:rsid w:val="00F26698"/>
    <w:rsid w:val="00F44B4E"/>
    <w:rsid w:val="00F463B3"/>
    <w:rsid w:val="00F4799D"/>
    <w:rsid w:val="00F56B3E"/>
    <w:rsid w:val="00F751A2"/>
    <w:rsid w:val="00F81FEE"/>
    <w:rsid w:val="00F93D06"/>
    <w:rsid w:val="00F95010"/>
    <w:rsid w:val="00FA4874"/>
    <w:rsid w:val="00FA716E"/>
    <w:rsid w:val="00FA7258"/>
    <w:rsid w:val="00FB3268"/>
    <w:rsid w:val="00FB4081"/>
    <w:rsid w:val="00FB4133"/>
    <w:rsid w:val="00FC353F"/>
    <w:rsid w:val="00FD436E"/>
    <w:rsid w:val="00FD5A6D"/>
    <w:rsid w:val="00FE10C6"/>
    <w:rsid w:val="00FF2E78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40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214091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214091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2140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214091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214091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214091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214091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140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2140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2140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2140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214091"/>
    <w:rPr>
      <w:color w:val="0066CC"/>
      <w:u w:val="single"/>
    </w:rPr>
  </w:style>
  <w:style w:type="character" w:customStyle="1" w:styleId="Bodytext2">
    <w:name w:val="Body text (2)_"/>
    <w:link w:val="Bodytext20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2140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21409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21409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214091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214091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214091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214091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21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214091"/>
  </w:style>
  <w:style w:type="paragraph" w:styleId="aa">
    <w:name w:val="Title"/>
    <w:aliases w:val="Знак4"/>
    <w:basedOn w:val="a1"/>
    <w:link w:val="ab"/>
    <w:uiPriority w:val="10"/>
    <w:qFormat/>
    <w:rsid w:val="00214091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214091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21409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2140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214091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214091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2140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214091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214091"/>
  </w:style>
  <w:style w:type="paragraph" w:customStyle="1" w:styleId="af9">
    <w:name w:val="Знак Знак Знак Знак Знак Знак Знак"/>
    <w:basedOn w:val="a1"/>
    <w:rsid w:val="00214091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214091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214091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21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214091"/>
    <w:rPr>
      <w:sz w:val="16"/>
    </w:rPr>
  </w:style>
  <w:style w:type="paragraph" w:customStyle="1" w:styleId="Style127">
    <w:name w:val="Style127"/>
    <w:basedOn w:val="a1"/>
    <w:rsid w:val="00214091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214091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214091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214091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214091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214091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214091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21409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21409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214091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214091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214091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21409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214091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214091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214091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214091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21409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214091"/>
    <w:rPr>
      <w:b/>
      <w:bCs/>
    </w:rPr>
  </w:style>
  <w:style w:type="paragraph" w:styleId="41">
    <w:name w:val="toc 4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214091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214091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214091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214091"/>
    <w:rPr>
      <w:vertAlign w:val="superscript"/>
    </w:rPr>
  </w:style>
  <w:style w:type="paragraph" w:customStyle="1" w:styleId="aff3">
    <w:name w:val="Для таблиц"/>
    <w:basedOn w:val="a1"/>
    <w:rsid w:val="0021409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214091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214091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214091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214091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214091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214091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214091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214091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2140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214091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2140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214091"/>
    <w:rPr>
      <w:rFonts w:cs="Times New Roman"/>
    </w:rPr>
  </w:style>
  <w:style w:type="character" w:customStyle="1" w:styleId="FontStyle15">
    <w:name w:val="Font Style15"/>
    <w:rsid w:val="00214091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214091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214091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214091"/>
    <w:rPr>
      <w:rFonts w:ascii="Times New Roman" w:hAnsi="Times New Roman"/>
      <w:sz w:val="26"/>
    </w:rPr>
  </w:style>
  <w:style w:type="character" w:customStyle="1" w:styleId="FontStyle38">
    <w:name w:val="Font Style38"/>
    <w:rsid w:val="00214091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214091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214091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214091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214091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214091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214091"/>
    <w:rPr>
      <w:rFonts w:ascii="Times New Roman" w:hAnsi="Times New Roman"/>
      <w:sz w:val="22"/>
    </w:rPr>
  </w:style>
  <w:style w:type="character" w:customStyle="1" w:styleId="FontStyle12">
    <w:name w:val="Font Style12"/>
    <w:rsid w:val="00214091"/>
    <w:rPr>
      <w:rFonts w:ascii="Times New Roman" w:hAnsi="Times New Roman"/>
      <w:b/>
      <w:sz w:val="22"/>
    </w:rPr>
  </w:style>
  <w:style w:type="character" w:customStyle="1" w:styleId="FontStyle13">
    <w:name w:val="Font Style13"/>
    <w:rsid w:val="00214091"/>
    <w:rPr>
      <w:rFonts w:ascii="Times New Roman" w:hAnsi="Times New Roman"/>
      <w:b/>
      <w:sz w:val="26"/>
    </w:rPr>
  </w:style>
  <w:style w:type="character" w:customStyle="1" w:styleId="FontStyle14">
    <w:name w:val="Font Style14"/>
    <w:rsid w:val="00214091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214091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214091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214091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214091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214091"/>
    <w:rPr>
      <w:rFonts w:ascii="Times New Roman" w:hAnsi="Times New Roman"/>
      <w:i/>
      <w:sz w:val="16"/>
    </w:rPr>
  </w:style>
  <w:style w:type="character" w:customStyle="1" w:styleId="FontStyle28">
    <w:name w:val="Font Style28"/>
    <w:rsid w:val="00214091"/>
    <w:rPr>
      <w:rFonts w:ascii="Times New Roman" w:hAnsi="Times New Roman"/>
      <w:sz w:val="14"/>
    </w:rPr>
  </w:style>
  <w:style w:type="character" w:customStyle="1" w:styleId="FontStyle34">
    <w:name w:val="Font Style34"/>
    <w:rsid w:val="00214091"/>
    <w:rPr>
      <w:rFonts w:ascii="Times New Roman" w:hAnsi="Times New Roman"/>
      <w:b/>
      <w:sz w:val="26"/>
    </w:rPr>
  </w:style>
  <w:style w:type="character" w:customStyle="1" w:styleId="FontStyle95">
    <w:name w:val="Font Style95"/>
    <w:rsid w:val="00214091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214091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214091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214091"/>
    <w:rPr>
      <w:rFonts w:ascii="Times New Roman" w:hAnsi="Times New Roman"/>
      <w:sz w:val="18"/>
    </w:rPr>
  </w:style>
  <w:style w:type="character" w:customStyle="1" w:styleId="FontStyle263">
    <w:name w:val="Font Style263"/>
    <w:rsid w:val="00214091"/>
    <w:rPr>
      <w:rFonts w:ascii="Trebuchet MS" w:hAnsi="Trebuchet MS"/>
      <w:sz w:val="16"/>
    </w:rPr>
  </w:style>
  <w:style w:type="character" w:customStyle="1" w:styleId="FontStyle172">
    <w:name w:val="Font Style172"/>
    <w:rsid w:val="00214091"/>
    <w:rPr>
      <w:rFonts w:ascii="Times New Roman" w:hAnsi="Times New Roman"/>
      <w:sz w:val="28"/>
    </w:rPr>
  </w:style>
  <w:style w:type="character" w:customStyle="1" w:styleId="FontStyle43">
    <w:name w:val="Font Style43"/>
    <w:rsid w:val="00214091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214091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214091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214091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214091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214091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214091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214091"/>
  </w:style>
  <w:style w:type="paragraph" w:customStyle="1" w:styleId="FR4">
    <w:name w:val="FR4"/>
    <w:rsid w:val="002140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214091"/>
  </w:style>
  <w:style w:type="paragraph" w:customStyle="1" w:styleId="ConsPlusCell">
    <w:name w:val="ConsPlusCell"/>
    <w:uiPriority w:val="99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214091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214091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21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214091"/>
  </w:style>
  <w:style w:type="table" w:customStyle="1" w:styleId="19">
    <w:name w:val="Сетка таблицы1"/>
    <w:basedOn w:val="a3"/>
    <w:next w:val="a8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214091"/>
    <w:pPr>
      <w:numPr>
        <w:numId w:val="1"/>
      </w:numPr>
    </w:pPr>
  </w:style>
  <w:style w:type="paragraph" w:customStyle="1" w:styleId="p3">
    <w:name w:val="p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214091"/>
  </w:style>
  <w:style w:type="paragraph" w:styleId="affb">
    <w:name w:val="annotation text"/>
    <w:basedOn w:val="a1"/>
    <w:link w:val="affc"/>
    <w:uiPriority w:val="99"/>
    <w:unhideWhenUsed/>
    <w:rsid w:val="00214091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2140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214091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214091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214091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214091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21409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214091"/>
  </w:style>
  <w:style w:type="numbering" w:customStyle="1" w:styleId="28">
    <w:name w:val="Нет списка2"/>
    <w:next w:val="a4"/>
    <w:uiPriority w:val="99"/>
    <w:semiHidden/>
    <w:unhideWhenUsed/>
    <w:rsid w:val="00214091"/>
  </w:style>
  <w:style w:type="character" w:customStyle="1" w:styleId="43">
    <w:name w:val="Основной текст (4)_ Знак"/>
    <w:basedOn w:val="a2"/>
    <w:link w:val="44"/>
    <w:locked/>
    <w:rsid w:val="0021409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21409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21409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21409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21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21409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21409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214091"/>
  </w:style>
  <w:style w:type="character" w:customStyle="1" w:styleId="113">
    <w:name w:val="Заголовок 1 Знак1"/>
    <w:basedOn w:val="a2"/>
    <w:uiPriority w:val="9"/>
    <w:rsid w:val="00214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21409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21409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21409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21409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21409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21409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21409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21409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21409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21409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21409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21409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21409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21409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21409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21409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21409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21409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21409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21409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21409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21409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21409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21409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21409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21409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21409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21409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0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21409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214091"/>
  </w:style>
  <w:style w:type="character" w:customStyle="1" w:styleId="idea">
    <w:name w:val="idea"/>
    <w:basedOn w:val="a2"/>
    <w:rsid w:val="00214091"/>
  </w:style>
  <w:style w:type="paragraph" w:styleId="2f2">
    <w:name w:val="Quote"/>
    <w:basedOn w:val="a1"/>
    <w:next w:val="a1"/>
    <w:link w:val="2f3"/>
    <w:uiPriority w:val="29"/>
    <w:qFormat/>
    <w:rsid w:val="0021409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214091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21409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21409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2140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21409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214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2140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140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214091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2">
    <w:name w:val="heading 2"/>
    <w:basedOn w:val="a1"/>
    <w:next w:val="a1"/>
    <w:link w:val="20"/>
    <w:qFormat/>
    <w:rsid w:val="00214091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3">
    <w:name w:val="heading 3"/>
    <w:basedOn w:val="a1"/>
    <w:next w:val="a1"/>
    <w:link w:val="30"/>
    <w:qFormat/>
    <w:rsid w:val="00214091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1"/>
    <w:next w:val="a1"/>
    <w:link w:val="40"/>
    <w:qFormat/>
    <w:rsid w:val="00214091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5">
    <w:name w:val="heading 5"/>
    <w:basedOn w:val="a1"/>
    <w:next w:val="a1"/>
    <w:link w:val="50"/>
    <w:uiPriority w:val="9"/>
    <w:qFormat/>
    <w:rsid w:val="00214091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bidi="ar-SA"/>
    </w:rPr>
  </w:style>
  <w:style w:type="paragraph" w:styleId="6">
    <w:name w:val="heading 6"/>
    <w:basedOn w:val="a1"/>
    <w:next w:val="a1"/>
    <w:link w:val="60"/>
    <w:uiPriority w:val="9"/>
    <w:qFormat/>
    <w:rsid w:val="00214091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7">
    <w:name w:val="heading 7"/>
    <w:aliases w:val="Знак"/>
    <w:basedOn w:val="a1"/>
    <w:next w:val="a1"/>
    <w:link w:val="70"/>
    <w:qFormat/>
    <w:rsid w:val="00214091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1409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21409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21409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aliases w:val="Знак Знак"/>
    <w:basedOn w:val="a2"/>
    <w:link w:val="7"/>
    <w:rsid w:val="0021409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5">
    <w:name w:val="Hyperlink"/>
    <w:uiPriority w:val="99"/>
    <w:rsid w:val="00214091"/>
    <w:rPr>
      <w:color w:val="0066CC"/>
      <w:u w:val="single"/>
    </w:rPr>
  </w:style>
  <w:style w:type="character" w:customStyle="1" w:styleId="Bodytext2">
    <w:name w:val="Body text (2)_"/>
    <w:link w:val="Bodytext20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2140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21409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214091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21409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214091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214091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214091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214091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table" w:styleId="a8">
    <w:name w:val="Table Grid"/>
    <w:basedOn w:val="a3"/>
    <w:uiPriority w:val="59"/>
    <w:rsid w:val="0021409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214091"/>
  </w:style>
  <w:style w:type="paragraph" w:styleId="aa">
    <w:name w:val="Title"/>
    <w:aliases w:val="Знак4"/>
    <w:basedOn w:val="a1"/>
    <w:link w:val="ab"/>
    <w:uiPriority w:val="10"/>
    <w:qFormat/>
    <w:rsid w:val="00214091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21409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c">
    <w:name w:val="Body Text"/>
    <w:basedOn w:val="a1"/>
    <w:link w:val="ad"/>
    <w:rsid w:val="00214091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d">
    <w:name w:val="Основной текст Знак"/>
    <w:basedOn w:val="a2"/>
    <w:link w:val="ac"/>
    <w:rsid w:val="002140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aliases w:val="Основной текст 2 Знак Знак Знак Знак"/>
    <w:basedOn w:val="a1"/>
    <w:link w:val="22"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21409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e">
    <w:name w:val="Plain Text"/>
    <w:basedOn w:val="a1"/>
    <w:link w:val="af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af">
    <w:name w:val="Текст Знак"/>
    <w:basedOn w:val="a2"/>
    <w:link w:val="ae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Subtitle"/>
    <w:basedOn w:val="a1"/>
    <w:link w:val="af1"/>
    <w:qFormat/>
    <w:rsid w:val="00214091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1">
    <w:name w:val="Подзаголовок Знак"/>
    <w:basedOn w:val="a2"/>
    <w:link w:val="af0"/>
    <w:rsid w:val="002140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214091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1"/>
    <w:link w:val="32"/>
    <w:rsid w:val="00214091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2">
    <w:name w:val="Основной текст 3 Знак"/>
    <w:basedOn w:val="a2"/>
    <w:link w:val="31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4">
    <w:name w:val="header"/>
    <w:basedOn w:val="a1"/>
    <w:link w:val="af5"/>
    <w:uiPriority w:val="99"/>
    <w:rsid w:val="00214091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er"/>
    <w:basedOn w:val="a1"/>
    <w:link w:val="af7"/>
    <w:rsid w:val="00214091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7">
    <w:name w:val="Нижний колонтитул Знак"/>
    <w:basedOn w:val="a2"/>
    <w:link w:val="af6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rsid w:val="00214091"/>
  </w:style>
  <w:style w:type="paragraph" w:customStyle="1" w:styleId="af9">
    <w:name w:val="Знак Знак Знак Знак Знак Знак Знак"/>
    <w:basedOn w:val="a1"/>
    <w:rsid w:val="00214091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214091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24">
    <w:name w:val="Основной текст с отступом 2 Знак"/>
    <w:basedOn w:val="a2"/>
    <w:link w:val="23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список с точками"/>
    <w:basedOn w:val="a1"/>
    <w:rsid w:val="00214091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2140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semiHidden/>
    <w:rsid w:val="00214091"/>
    <w:rPr>
      <w:sz w:val="16"/>
    </w:rPr>
  </w:style>
  <w:style w:type="paragraph" w:customStyle="1" w:styleId="Style127">
    <w:name w:val="Style127"/>
    <w:basedOn w:val="a1"/>
    <w:rsid w:val="00214091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214091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214091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214091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214091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214091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214091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21409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214091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214091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214091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214091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214091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c">
    <w:name w:val="footnote text"/>
    <w:basedOn w:val="a1"/>
    <w:link w:val="afd"/>
    <w:uiPriority w:val="99"/>
    <w:rsid w:val="00214091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Текст сноски Знак"/>
    <w:basedOn w:val="a2"/>
    <w:link w:val="afc"/>
    <w:uiPriority w:val="99"/>
    <w:rsid w:val="002140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Balloon Text"/>
    <w:basedOn w:val="a1"/>
    <w:link w:val="aff"/>
    <w:uiPriority w:val="99"/>
    <w:semiHidden/>
    <w:rsid w:val="00214091"/>
    <w:pPr>
      <w:widowControl/>
    </w:pPr>
    <w:rPr>
      <w:rFonts w:ascii="Tahoma" w:eastAsia="Times New Roman" w:hAnsi="Tahoma" w:cs="Times New Roman"/>
      <w:color w:val="auto"/>
      <w:sz w:val="16"/>
      <w:szCs w:val="16"/>
      <w:lang w:bidi="ar-SA"/>
    </w:rPr>
  </w:style>
  <w:style w:type="character" w:customStyle="1" w:styleId="aff">
    <w:name w:val="Текст выноски Знак"/>
    <w:basedOn w:val="a2"/>
    <w:link w:val="afe"/>
    <w:uiPriority w:val="99"/>
    <w:semiHidden/>
    <w:rsid w:val="00214091"/>
    <w:rPr>
      <w:rFonts w:ascii="Tahoma" w:eastAsia="Times New Roman" w:hAnsi="Tahoma" w:cs="Times New Roman"/>
      <w:sz w:val="16"/>
      <w:szCs w:val="16"/>
      <w:lang w:eastAsia="ru-RU"/>
    </w:rPr>
  </w:style>
  <w:style w:type="paragraph" w:styleId="a0">
    <w:name w:val="Block Text"/>
    <w:basedOn w:val="a1"/>
    <w:rsid w:val="00214091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214091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214091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21409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f0">
    <w:name w:val="Strong"/>
    <w:uiPriority w:val="22"/>
    <w:qFormat/>
    <w:rsid w:val="00214091"/>
    <w:rPr>
      <w:b/>
      <w:bCs/>
    </w:rPr>
  </w:style>
  <w:style w:type="paragraph" w:styleId="41">
    <w:name w:val="toc 4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214091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214091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"/>
    <w:basedOn w:val="a1"/>
    <w:rsid w:val="00214091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214091"/>
    <w:rPr>
      <w:rFonts w:ascii="Times New Roman" w:hAnsi="Times New Roman" w:cs="Times New Roman"/>
      <w:sz w:val="26"/>
      <w:szCs w:val="26"/>
    </w:rPr>
  </w:style>
  <w:style w:type="character" w:styleId="aff2">
    <w:name w:val="footnote reference"/>
    <w:uiPriority w:val="99"/>
    <w:unhideWhenUsed/>
    <w:rsid w:val="00214091"/>
    <w:rPr>
      <w:vertAlign w:val="superscript"/>
    </w:rPr>
  </w:style>
  <w:style w:type="paragraph" w:customStyle="1" w:styleId="aff3">
    <w:name w:val="Для таблиц"/>
    <w:basedOn w:val="a1"/>
    <w:rsid w:val="00214091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214091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214091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214091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214091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214091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4">
    <w:name w:val="Знак Знак Знак Знак Знак Знак Знак Знак Знак Знак"/>
    <w:basedOn w:val="a1"/>
    <w:rsid w:val="00214091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5">
    <w:name w:val="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214091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7">
    <w:name w:val="С числами"/>
    <w:rsid w:val="00214091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No Spacing"/>
    <w:uiPriority w:val="1"/>
    <w:qFormat/>
    <w:rsid w:val="0021409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214091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21409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2"/>
    <w:link w:val="HTML"/>
    <w:uiPriority w:val="99"/>
    <w:rsid w:val="00214091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ongtext">
    <w:name w:val="long_text"/>
    <w:rsid w:val="00214091"/>
    <w:rPr>
      <w:rFonts w:cs="Times New Roman"/>
    </w:rPr>
  </w:style>
  <w:style w:type="character" w:customStyle="1" w:styleId="FontStyle15">
    <w:name w:val="Font Style15"/>
    <w:rsid w:val="00214091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214091"/>
    <w:rPr>
      <w:rFonts w:ascii="Times New Roman" w:hAnsi="Times New Roman"/>
      <w:b/>
      <w:sz w:val="16"/>
    </w:rPr>
  </w:style>
  <w:style w:type="paragraph" w:customStyle="1" w:styleId="aff9">
    <w:name w:val="Абзац"/>
    <w:basedOn w:val="a1"/>
    <w:rsid w:val="00214091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214091"/>
    <w:rPr>
      <w:rFonts w:ascii="Times New Roman" w:hAnsi="Times New Roman"/>
      <w:sz w:val="26"/>
    </w:rPr>
  </w:style>
  <w:style w:type="character" w:customStyle="1" w:styleId="FontStyle38">
    <w:name w:val="Font Style38"/>
    <w:rsid w:val="00214091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214091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214091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214091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214091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214091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214091"/>
    <w:rPr>
      <w:rFonts w:ascii="Times New Roman" w:hAnsi="Times New Roman"/>
      <w:sz w:val="22"/>
    </w:rPr>
  </w:style>
  <w:style w:type="character" w:customStyle="1" w:styleId="FontStyle12">
    <w:name w:val="Font Style12"/>
    <w:rsid w:val="00214091"/>
    <w:rPr>
      <w:rFonts w:ascii="Times New Roman" w:hAnsi="Times New Roman"/>
      <w:b/>
      <w:sz w:val="22"/>
    </w:rPr>
  </w:style>
  <w:style w:type="character" w:customStyle="1" w:styleId="FontStyle13">
    <w:name w:val="Font Style13"/>
    <w:rsid w:val="00214091"/>
    <w:rPr>
      <w:rFonts w:ascii="Times New Roman" w:hAnsi="Times New Roman"/>
      <w:b/>
      <w:sz w:val="26"/>
    </w:rPr>
  </w:style>
  <w:style w:type="character" w:customStyle="1" w:styleId="FontStyle14">
    <w:name w:val="Font Style14"/>
    <w:rsid w:val="00214091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214091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214091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214091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214091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214091"/>
    <w:rPr>
      <w:rFonts w:ascii="Times New Roman" w:hAnsi="Times New Roman"/>
      <w:i/>
      <w:sz w:val="16"/>
    </w:rPr>
  </w:style>
  <w:style w:type="character" w:customStyle="1" w:styleId="FontStyle28">
    <w:name w:val="Font Style28"/>
    <w:rsid w:val="00214091"/>
    <w:rPr>
      <w:rFonts w:ascii="Times New Roman" w:hAnsi="Times New Roman"/>
      <w:sz w:val="14"/>
    </w:rPr>
  </w:style>
  <w:style w:type="character" w:customStyle="1" w:styleId="FontStyle34">
    <w:name w:val="Font Style34"/>
    <w:rsid w:val="00214091"/>
    <w:rPr>
      <w:rFonts w:ascii="Times New Roman" w:hAnsi="Times New Roman"/>
      <w:b/>
      <w:sz w:val="26"/>
    </w:rPr>
  </w:style>
  <w:style w:type="character" w:customStyle="1" w:styleId="FontStyle95">
    <w:name w:val="Font Style95"/>
    <w:rsid w:val="00214091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214091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a">
    <w:name w:val="Основной"/>
    <w:basedOn w:val="a1"/>
    <w:rsid w:val="00214091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214091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214091"/>
    <w:rPr>
      <w:rFonts w:ascii="Times New Roman" w:hAnsi="Times New Roman"/>
      <w:sz w:val="18"/>
    </w:rPr>
  </w:style>
  <w:style w:type="character" w:customStyle="1" w:styleId="FontStyle263">
    <w:name w:val="Font Style263"/>
    <w:rsid w:val="00214091"/>
    <w:rPr>
      <w:rFonts w:ascii="Trebuchet MS" w:hAnsi="Trebuchet MS"/>
      <w:sz w:val="16"/>
    </w:rPr>
  </w:style>
  <w:style w:type="character" w:customStyle="1" w:styleId="FontStyle172">
    <w:name w:val="Font Style172"/>
    <w:rsid w:val="00214091"/>
    <w:rPr>
      <w:rFonts w:ascii="Times New Roman" w:hAnsi="Times New Roman"/>
      <w:sz w:val="28"/>
    </w:rPr>
  </w:style>
  <w:style w:type="character" w:customStyle="1" w:styleId="FontStyle43">
    <w:name w:val="Font Style43"/>
    <w:rsid w:val="00214091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214091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214091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214091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214091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214091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214091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214091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214091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214091"/>
  </w:style>
  <w:style w:type="paragraph" w:customStyle="1" w:styleId="FR4">
    <w:name w:val="FR4"/>
    <w:rsid w:val="0021409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214091"/>
  </w:style>
  <w:style w:type="paragraph" w:customStyle="1" w:styleId="ConsPlusCell">
    <w:name w:val="ConsPlusCell"/>
    <w:uiPriority w:val="99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6">
    <w:name w:val="Заголовок №1_"/>
    <w:link w:val="17"/>
    <w:uiPriority w:val="99"/>
    <w:locked/>
    <w:rsid w:val="00214091"/>
    <w:rPr>
      <w:b/>
      <w:sz w:val="26"/>
      <w:shd w:val="clear" w:color="auto" w:fill="FFFFFF"/>
    </w:rPr>
  </w:style>
  <w:style w:type="paragraph" w:customStyle="1" w:styleId="17">
    <w:name w:val="Заголовок №1"/>
    <w:basedOn w:val="a1"/>
    <w:link w:val="16"/>
    <w:uiPriority w:val="99"/>
    <w:rsid w:val="00214091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2140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8">
    <w:name w:val="Нет списка1"/>
    <w:next w:val="a4"/>
    <w:semiHidden/>
    <w:rsid w:val="00214091"/>
  </w:style>
  <w:style w:type="table" w:customStyle="1" w:styleId="19">
    <w:name w:val="Сетка таблицы1"/>
    <w:basedOn w:val="a3"/>
    <w:next w:val="a8"/>
    <w:rsid w:val="002140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214091"/>
    <w:pPr>
      <w:numPr>
        <w:numId w:val="1"/>
      </w:numPr>
    </w:pPr>
  </w:style>
  <w:style w:type="paragraph" w:customStyle="1" w:styleId="p3">
    <w:name w:val="p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214091"/>
  </w:style>
  <w:style w:type="paragraph" w:styleId="affb">
    <w:name w:val="annotation text"/>
    <w:basedOn w:val="a1"/>
    <w:link w:val="affc"/>
    <w:uiPriority w:val="99"/>
    <w:unhideWhenUsed/>
    <w:rsid w:val="00214091"/>
    <w:rPr>
      <w:sz w:val="20"/>
      <w:szCs w:val="20"/>
    </w:rPr>
  </w:style>
  <w:style w:type="character" w:customStyle="1" w:styleId="affc">
    <w:name w:val="Текст примечания Знак"/>
    <w:basedOn w:val="a2"/>
    <w:link w:val="affb"/>
    <w:uiPriority w:val="99"/>
    <w:rsid w:val="00214091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fd">
    <w:name w:val="annotation subject"/>
    <w:basedOn w:val="affb"/>
    <w:next w:val="affb"/>
    <w:link w:val="affe"/>
    <w:uiPriority w:val="99"/>
    <w:semiHidden/>
    <w:unhideWhenUsed/>
    <w:rsid w:val="00214091"/>
    <w:rPr>
      <w:b/>
      <w:bCs/>
    </w:rPr>
  </w:style>
  <w:style w:type="character" w:customStyle="1" w:styleId="affe">
    <w:name w:val="Тема примечания Знак"/>
    <w:basedOn w:val="affc"/>
    <w:link w:val="affd"/>
    <w:uiPriority w:val="99"/>
    <w:semiHidden/>
    <w:rsid w:val="00214091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  <w:style w:type="paragraph" w:customStyle="1" w:styleId="s1">
    <w:name w:val="s_1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1"/>
    <w:locked/>
    <w:rsid w:val="00214091"/>
    <w:rPr>
      <w:rFonts w:ascii="Calibri" w:eastAsia="Calibri" w:hAnsi="Calibri" w:cs="Times New Roman"/>
    </w:rPr>
  </w:style>
  <w:style w:type="character" w:customStyle="1" w:styleId="s9">
    <w:name w:val="s9"/>
    <w:uiPriority w:val="99"/>
    <w:rsid w:val="00214091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21409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214091"/>
  </w:style>
  <w:style w:type="numbering" w:customStyle="1" w:styleId="28">
    <w:name w:val="Нет списка2"/>
    <w:next w:val="a4"/>
    <w:uiPriority w:val="99"/>
    <w:semiHidden/>
    <w:unhideWhenUsed/>
    <w:rsid w:val="00214091"/>
  </w:style>
  <w:style w:type="character" w:customStyle="1" w:styleId="43">
    <w:name w:val="Основной текст (4)_ Знак"/>
    <w:basedOn w:val="a2"/>
    <w:link w:val="44"/>
    <w:locked/>
    <w:rsid w:val="0021409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21409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21409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21409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a">
    <w:name w:val="Обычный1"/>
    <w:rsid w:val="0021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21409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21409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21409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214091"/>
  </w:style>
  <w:style w:type="character" w:customStyle="1" w:styleId="113">
    <w:name w:val="Заголовок 1 Знак1"/>
    <w:basedOn w:val="a2"/>
    <w:uiPriority w:val="9"/>
    <w:rsid w:val="002140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2140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Знак Знак Знак Знак Знак Знак Знак1 Знак Знак Знак Знак Знак Знак Знак Знак Знак"/>
    <w:basedOn w:val="a1"/>
    <w:rsid w:val="0021409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c">
    <w:name w:val="Текст1"/>
    <w:basedOn w:val="a1"/>
    <w:rsid w:val="0021409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21409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21409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21409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21409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21409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21409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21409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">
    <w:name w:val="Основной текст_"/>
    <w:basedOn w:val="a2"/>
    <w:link w:val="2c"/>
    <w:uiPriority w:val="99"/>
    <w:locked/>
    <w:rsid w:val="0021409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"/>
    <w:uiPriority w:val="99"/>
    <w:rsid w:val="0021409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21409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0">
    <w:name w:val="Emphasis"/>
    <w:basedOn w:val="a2"/>
    <w:uiPriority w:val="20"/>
    <w:qFormat/>
    <w:rsid w:val="0021409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21409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21409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21409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21409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21409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21409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21409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21409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21409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21409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21409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21409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21409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d">
    <w:name w:val="Абзац списка1"/>
    <w:basedOn w:val="a1"/>
    <w:semiHidden/>
    <w:rsid w:val="0021409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21409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21409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21409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21409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2140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2140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21409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140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1">
    <w:name w:val="Intense Emphasis"/>
    <w:basedOn w:val="a2"/>
    <w:uiPriority w:val="21"/>
    <w:qFormat/>
    <w:rsid w:val="0021409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214091"/>
  </w:style>
  <w:style w:type="character" w:customStyle="1" w:styleId="idea">
    <w:name w:val="idea"/>
    <w:basedOn w:val="a2"/>
    <w:rsid w:val="00214091"/>
  </w:style>
  <w:style w:type="paragraph" w:styleId="2f2">
    <w:name w:val="Quote"/>
    <w:basedOn w:val="a1"/>
    <w:next w:val="a1"/>
    <w:link w:val="2f3"/>
    <w:uiPriority w:val="29"/>
    <w:qFormat/>
    <w:rsid w:val="0021409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214091"/>
    <w:rPr>
      <w:rFonts w:eastAsiaTheme="minorEastAsia"/>
      <w:i/>
      <w:iCs/>
      <w:color w:val="000000" w:themeColor="text1"/>
      <w:lang w:eastAsia="ru-RU"/>
    </w:rPr>
  </w:style>
  <w:style w:type="character" w:styleId="afff2">
    <w:name w:val="Subtle Emphasis"/>
    <w:basedOn w:val="a2"/>
    <w:uiPriority w:val="19"/>
    <w:qFormat/>
    <w:rsid w:val="0021409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21409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21409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21409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2140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46">
    <w:name w:val="Сетка таблицы4"/>
    <w:basedOn w:val="a3"/>
    <w:next w:val="a8"/>
    <w:uiPriority w:val="59"/>
    <w:rsid w:val="00214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1"/>
    <w:rsid w:val="002140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">
    <w:name w:val="c2"/>
    <w:basedOn w:val="a2"/>
    <w:rsid w:val="002140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883774" TargetMode="External"/><Relationship Id="rId13" Type="http://schemas.openxmlformats.org/officeDocument/2006/relationships/hyperlink" Target="https://www.book.ru/book/920786" TargetMode="External"/><Relationship Id="rId18" Type="http://schemas.openxmlformats.org/officeDocument/2006/relationships/hyperlink" Target="http://www.consultant.ru/?utm_source=sps" TargetMode="External"/><Relationship Id="rId26" Type="http://schemas.openxmlformats.org/officeDocument/2006/relationships/hyperlink" Target="http://znanium.com/catalog/product/88377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minsport.gov.ru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book.ru/book/927932" TargetMode="External"/><Relationship Id="rId17" Type="http://schemas.openxmlformats.org/officeDocument/2006/relationships/hyperlink" Target="http://grebennikon.ru/" TargetMode="External"/><Relationship Id="rId25" Type="http://schemas.openxmlformats.org/officeDocument/2006/relationships/footer" Target="footer2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ook.ru" TargetMode="External"/><Relationship Id="rId20" Type="http://schemas.openxmlformats.org/officeDocument/2006/relationships/hyperlink" Target="http://window.edu.ru/" TargetMode="External"/><Relationship Id="rId29" Type="http://schemas.openxmlformats.org/officeDocument/2006/relationships/hyperlink" Target="https://www.book.ru/book/92595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book.ru/book/925957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www.book.ru/book/9302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" TargetMode="External"/><Relationship Id="rId23" Type="http://schemas.openxmlformats.org/officeDocument/2006/relationships/hyperlink" Target="http://sportlib.info/Press/SFA/1999N1-2/" TargetMode="External"/><Relationship Id="rId28" Type="http://schemas.openxmlformats.org/officeDocument/2006/relationships/hyperlink" Target="http://znanium.com/catalog/product/443255" TargetMode="External"/><Relationship Id="rId10" Type="http://schemas.openxmlformats.org/officeDocument/2006/relationships/hyperlink" Target="http://znanium.com/catalog/product/443255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www.book.ru/book/92078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ok.ru/book/925962" TargetMode="External"/><Relationship Id="rId14" Type="http://schemas.openxmlformats.org/officeDocument/2006/relationships/hyperlink" Target="https://www.book.ru/book/930222" TargetMode="External"/><Relationship Id="rId22" Type="http://schemas.openxmlformats.org/officeDocument/2006/relationships/hyperlink" Target="http://olympic.ru/" TargetMode="External"/><Relationship Id="rId27" Type="http://schemas.openxmlformats.org/officeDocument/2006/relationships/hyperlink" Target="https://www.book.ru/book/925962" TargetMode="External"/><Relationship Id="rId30" Type="http://schemas.openxmlformats.org/officeDocument/2006/relationships/hyperlink" Target="https://www.book.ru/book/9279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52</Pages>
  <Words>14815</Words>
  <Characters>84447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Admin406</cp:lastModifiedBy>
  <cp:revision>28</cp:revision>
  <dcterms:created xsi:type="dcterms:W3CDTF">2019-02-25T09:25:00Z</dcterms:created>
  <dcterms:modified xsi:type="dcterms:W3CDTF">2019-06-18T11:45:00Z</dcterms:modified>
</cp:coreProperties>
</file>